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C01110">
        <w:rPr>
          <w:b/>
          <w:caps/>
          <w:sz w:val="28"/>
          <w:szCs w:val="28"/>
        </w:rPr>
        <w:t>ПРОГРАММа УЧЕБНО</w:t>
      </w:r>
      <w:r w:rsidR="00340CBA">
        <w:rPr>
          <w:b/>
          <w:caps/>
          <w:sz w:val="28"/>
          <w:szCs w:val="28"/>
        </w:rPr>
        <w:t>ГО</w:t>
      </w:r>
      <w:bookmarkStart w:id="0" w:name="_GoBack"/>
      <w:bookmarkEnd w:id="0"/>
      <w:r w:rsidRPr="00C01110">
        <w:rPr>
          <w:b/>
          <w:caps/>
          <w:sz w:val="28"/>
          <w:szCs w:val="28"/>
        </w:rPr>
        <w:t xml:space="preserve"> </w:t>
      </w:r>
      <w:r w:rsidR="00893F64">
        <w:rPr>
          <w:b/>
          <w:caps/>
          <w:sz w:val="28"/>
          <w:szCs w:val="28"/>
        </w:rPr>
        <w:t xml:space="preserve"> ПРЕДМЕТА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F3F22" w:rsidP="00050F61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ОУП.07</w:t>
      </w:r>
      <w:r w:rsidR="00D80226">
        <w:rPr>
          <w:b/>
          <w:sz w:val="28"/>
          <w:szCs w:val="28"/>
        </w:rPr>
        <w:t>ХИМИЯ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143F08" w:rsidRPr="00C01110" w:rsidRDefault="00143F08" w:rsidP="00143F08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:rsidR="00143F08" w:rsidRPr="00C01110" w:rsidRDefault="00143F08" w:rsidP="00143F08">
      <w:pPr>
        <w:jc w:val="center"/>
        <w:rPr>
          <w:sz w:val="32"/>
          <w:szCs w:val="32"/>
        </w:rPr>
      </w:pPr>
    </w:p>
    <w:p w:rsidR="00143F08" w:rsidRDefault="00143F08" w:rsidP="0014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</w:rPr>
      </w:pPr>
      <w:r>
        <w:rPr>
          <w:sz w:val="28"/>
        </w:rPr>
        <w:t xml:space="preserve">                                          по специальности</w:t>
      </w:r>
    </w:p>
    <w:p w:rsidR="00D80226" w:rsidRPr="00D80226" w:rsidRDefault="00D80226" w:rsidP="00D80226">
      <w:pPr>
        <w:contextualSpacing/>
        <w:jc w:val="center"/>
        <w:rPr>
          <w:sz w:val="28"/>
        </w:rPr>
      </w:pPr>
      <w:r w:rsidRPr="00D80226">
        <w:rPr>
          <w:sz w:val="28"/>
        </w:rPr>
        <w:t>43.02.16 Туризм и гостеприимство</w:t>
      </w: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>ос. Электроизолятор</w:t>
      </w:r>
    </w:p>
    <w:p w:rsidR="00050F61" w:rsidRPr="006C5313" w:rsidRDefault="003B0BC5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20</w:t>
      </w:r>
      <w:r w:rsidR="00143F08" w:rsidRPr="00E732D6">
        <w:rPr>
          <w:sz w:val="28"/>
          <w:szCs w:val="28"/>
        </w:rPr>
        <w:t>2</w:t>
      </w:r>
      <w:r w:rsidR="00C07E35" w:rsidRPr="00E732D6">
        <w:rPr>
          <w:sz w:val="28"/>
          <w:szCs w:val="28"/>
        </w:rPr>
        <w:t>3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</w:p>
    <w:p w:rsidR="00C07E35" w:rsidRPr="001D66DF" w:rsidRDefault="00050F61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="00C07E35" w:rsidRPr="001D66DF">
        <w:rPr>
          <w:bCs/>
          <w:sz w:val="28"/>
          <w:szCs w:val="28"/>
        </w:rPr>
        <w:lastRenderedPageBreak/>
        <w:t>Разработана в соответствии с ФГОС СОО,</w:t>
      </w:r>
      <w:r w:rsidR="00C07E35" w:rsidRPr="001D66DF">
        <w:rPr>
          <w:color w:val="000000"/>
        </w:rPr>
        <w:t xml:space="preserve"> </w:t>
      </w:r>
      <w:r w:rsidR="00C07E35"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="00C07E35"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="00C07E35"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="00C07E35" w:rsidRPr="001D66DF">
        <w:rPr>
          <w:color w:val="000000"/>
          <w:sz w:val="28"/>
          <w:szCs w:val="28"/>
        </w:rPr>
        <w:t xml:space="preserve">едерации от 17 мая 2012 г. № 413 </w:t>
      </w:r>
      <w:r w:rsidR="00C07E35"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="00C07E35"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C07E35" w:rsidRPr="001D66DF">
        <w:t xml:space="preserve">, </w:t>
      </w:r>
      <w:r w:rsidR="00C07E35"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C07E35" w:rsidRPr="001D66DF">
        <w:t xml:space="preserve"> (</w:t>
      </w:r>
      <w:r w:rsidR="00C07E35" w:rsidRPr="001D66DF">
        <w:rPr>
          <w:bCs/>
          <w:sz w:val="28"/>
          <w:szCs w:val="28"/>
        </w:rPr>
        <w:t>утв. Министерством просвещения РФ 01 марта 2023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 w:rsidRPr="001D66DF">
        <w:rPr>
          <w:spacing w:val="-8"/>
          <w:sz w:val="28"/>
          <w:szCs w:val="28"/>
        </w:rPr>
        <w:t>общеобразовательного, математического и общего естественнонаучного учебных циклов</w:t>
      </w: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Протокол № </w:t>
      </w:r>
      <w:r w:rsidR="00893F64">
        <w:rPr>
          <w:spacing w:val="-8"/>
          <w:sz w:val="28"/>
          <w:szCs w:val="28"/>
          <w:highlight w:val="white"/>
        </w:rPr>
        <w:t>1</w:t>
      </w:r>
      <w:r w:rsidRPr="001D66DF">
        <w:rPr>
          <w:spacing w:val="-8"/>
          <w:sz w:val="28"/>
          <w:szCs w:val="28"/>
          <w:highlight w:val="white"/>
        </w:rPr>
        <w:t xml:space="preserve"> </w:t>
      </w:r>
      <w:r w:rsidRPr="001D66DF">
        <w:rPr>
          <w:spacing w:val="-5"/>
          <w:sz w:val="28"/>
          <w:szCs w:val="28"/>
          <w:highlight w:val="white"/>
        </w:rPr>
        <w:t>от  «</w:t>
      </w:r>
      <w:r w:rsidR="00893F64">
        <w:rPr>
          <w:spacing w:val="-5"/>
          <w:sz w:val="28"/>
          <w:szCs w:val="28"/>
          <w:highlight w:val="white"/>
        </w:rPr>
        <w:t>31</w:t>
      </w:r>
      <w:r w:rsidRPr="001D66DF">
        <w:rPr>
          <w:spacing w:val="-5"/>
          <w:sz w:val="28"/>
          <w:szCs w:val="28"/>
          <w:highlight w:val="white"/>
        </w:rPr>
        <w:t xml:space="preserve">»  </w:t>
      </w:r>
      <w:r w:rsidR="00893F64">
        <w:rPr>
          <w:spacing w:val="-5"/>
          <w:sz w:val="28"/>
          <w:szCs w:val="28"/>
          <w:highlight w:val="white"/>
        </w:rPr>
        <w:t>августа</w:t>
      </w:r>
      <w:r w:rsidRPr="001D66DF">
        <w:rPr>
          <w:spacing w:val="-5"/>
          <w:sz w:val="28"/>
          <w:szCs w:val="28"/>
          <w:highlight w:val="white"/>
        </w:rPr>
        <w:t xml:space="preserve"> 20</w:t>
      </w:r>
      <w:r w:rsidR="00893F64">
        <w:rPr>
          <w:spacing w:val="-5"/>
          <w:sz w:val="28"/>
          <w:szCs w:val="28"/>
          <w:highlight w:val="white"/>
        </w:rPr>
        <w:t>23</w:t>
      </w:r>
      <w:r w:rsidRPr="001D66DF">
        <w:rPr>
          <w:spacing w:val="-5"/>
          <w:sz w:val="28"/>
          <w:szCs w:val="28"/>
          <w:highlight w:val="white"/>
        </w:rPr>
        <w:t xml:space="preserve"> г.</w:t>
      </w:r>
    </w:p>
    <w:p w:rsidR="001D66DF" w:rsidRPr="001D66DF" w:rsidRDefault="001D66DF" w:rsidP="001D66DF">
      <w:pPr>
        <w:suppressAutoHyphens/>
        <w:jc w:val="both"/>
        <w:rPr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>Председатель ЦК</w:t>
      </w:r>
      <w:r w:rsidRPr="001D66DF">
        <w:rPr>
          <w:sz w:val="28"/>
          <w:szCs w:val="28"/>
        </w:rPr>
        <w:t>____________ Е.Ю. Воронцова</w:t>
      </w:r>
    </w:p>
    <w:p w:rsid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23DD" w:rsidRPr="001D66DF" w:rsidRDefault="00E323DD" w:rsidP="00E323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287D42">
        <w:rPr>
          <w:sz w:val="28"/>
          <w:szCs w:val="28"/>
        </w:rPr>
        <w:t xml:space="preserve">Автор-составитель: </w:t>
      </w:r>
      <w:r>
        <w:rPr>
          <w:sz w:val="28"/>
          <w:szCs w:val="28"/>
        </w:rPr>
        <w:t>Сидоров И.В</w:t>
      </w:r>
      <w:r w:rsidRPr="00287D42">
        <w:rPr>
          <w:sz w:val="28"/>
          <w:szCs w:val="28"/>
        </w:rPr>
        <w:t>., преподаватель Колледжа ФГБОУ ВО «ГГУ».</w:t>
      </w:r>
    </w:p>
    <w:p w:rsidR="00E323DD" w:rsidRPr="001D66DF" w:rsidRDefault="00E323DD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Pr="00843263" w:rsidRDefault="00050F61" w:rsidP="00050F61">
      <w:pPr>
        <w:widowControl w:val="0"/>
        <w:tabs>
          <w:tab w:val="left" w:pos="0"/>
        </w:tabs>
        <w:suppressAutoHyphens/>
        <w:ind w:firstLine="1440"/>
        <w:rPr>
          <w:caps/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7D5113" w:rsidRDefault="007D5113" w:rsidP="00050F61">
      <w:pPr>
        <w:widowControl w:val="0"/>
        <w:tabs>
          <w:tab w:val="left" w:pos="0"/>
        </w:tabs>
        <w:suppressAutoHyphens/>
      </w:pPr>
    </w:p>
    <w:p w:rsidR="007D5113" w:rsidRDefault="007D5113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Pr="00843263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050F61" w:rsidRPr="00A20A8B" w:rsidRDefault="00050F61" w:rsidP="00050F61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350841627"/>
        <w:docPartObj>
          <w:docPartGallery w:val="Table of Contents"/>
          <w:docPartUnique/>
        </w:docPartObj>
      </w:sdtPr>
      <w:sdtEndPr/>
      <w:sdtContent>
        <w:p w:rsidR="00893F64" w:rsidRPr="00893F64" w:rsidRDefault="00893F64" w:rsidP="00893F64">
          <w:pPr>
            <w:pStyle w:val="aff5"/>
            <w:spacing w:before="0" w:line="360" w:lineRule="auto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893F64">
            <w:rPr>
              <w:rFonts w:ascii="Times New Roman" w:hAnsi="Times New Roman" w:cs="Times New Roman"/>
              <w:color w:val="000000" w:themeColor="text1"/>
            </w:rPr>
            <w:t>СОДЕРЖАНИЕ:</w:t>
          </w:r>
        </w:p>
        <w:p w:rsidR="00893F64" w:rsidRPr="00893F64" w:rsidRDefault="00893F64" w:rsidP="00893F64">
          <w:pPr>
            <w:pStyle w:val="15"/>
            <w:tabs>
              <w:tab w:val="right" w:leader="dot" w:pos="9345"/>
            </w:tabs>
            <w:spacing w:after="0" w:line="360" w:lineRule="auto"/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</w:rPr>
          </w:pPr>
          <w:r w:rsidRPr="00893F64">
            <w:rPr>
              <w:color w:val="000000" w:themeColor="text1"/>
              <w:sz w:val="28"/>
              <w:szCs w:val="28"/>
            </w:rPr>
            <w:fldChar w:fldCharType="begin"/>
          </w:r>
          <w:r w:rsidRPr="00893F64">
            <w:rPr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893F64">
            <w:rPr>
              <w:color w:val="000000" w:themeColor="text1"/>
              <w:sz w:val="28"/>
              <w:szCs w:val="28"/>
            </w:rPr>
            <w:fldChar w:fldCharType="separate"/>
          </w:r>
          <w:hyperlink w:anchor="_Toc145084416" w:history="1">
            <w:r w:rsidRPr="00893F64">
              <w:rPr>
                <w:rStyle w:val="afc"/>
                <w:caps/>
                <w:noProof/>
                <w:color w:val="000000" w:themeColor="text1"/>
                <w:sz w:val="28"/>
                <w:szCs w:val="28"/>
              </w:rPr>
              <w:t xml:space="preserve">1. </w:t>
            </w:r>
            <w:r w:rsidRPr="00893F64">
              <w:rPr>
                <w:rStyle w:val="afc"/>
                <w:noProof/>
                <w:color w:val="000000" w:themeColor="text1"/>
                <w:sz w:val="28"/>
                <w:szCs w:val="28"/>
              </w:rPr>
              <w:t>ОБЩАЯ ХАРАКТЕРИСТИКА РАБОЧЕЙ ПРОГРАММЫ УЧЕБНОГО  ПРЕДМЕТА</w:t>
            </w:r>
            <w:r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_Toc145084416 \h </w:instrText>
            </w:r>
            <w:r w:rsidRPr="00893F64">
              <w:rPr>
                <w:noProof/>
                <w:webHidden/>
                <w:color w:val="000000" w:themeColor="text1"/>
                <w:sz w:val="28"/>
                <w:szCs w:val="28"/>
              </w:rPr>
            </w:r>
            <w:r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t>4</w:t>
            </w:r>
            <w:r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893F64" w:rsidRPr="00893F64" w:rsidRDefault="00CC0376" w:rsidP="00893F64">
          <w:pPr>
            <w:pStyle w:val="15"/>
            <w:tabs>
              <w:tab w:val="right" w:leader="dot" w:pos="9345"/>
            </w:tabs>
            <w:spacing w:after="0" w:line="360" w:lineRule="auto"/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</w:rPr>
          </w:pPr>
          <w:hyperlink w:anchor="_Toc145084420" w:history="1">
            <w:r w:rsidR="00893F64" w:rsidRPr="00893F64">
              <w:rPr>
                <w:rStyle w:val="afc"/>
                <w:noProof/>
                <w:color w:val="000000" w:themeColor="text1"/>
                <w:sz w:val="28"/>
                <w:szCs w:val="28"/>
              </w:rPr>
              <w:t>2. СТРУКТУРА И СОДЕРЖАНИЕ УЧЕБНОГО  ПРЕДМЕТА</w:t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_Toc145084420 \h </w:instrText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t>13</w:t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893F64" w:rsidRPr="00893F64" w:rsidRDefault="00CC0376" w:rsidP="00893F64">
          <w:pPr>
            <w:pStyle w:val="15"/>
            <w:tabs>
              <w:tab w:val="right" w:leader="dot" w:pos="9345"/>
            </w:tabs>
            <w:spacing w:after="0" w:line="360" w:lineRule="auto"/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</w:rPr>
          </w:pPr>
          <w:hyperlink w:anchor="_Toc145084421" w:history="1">
            <w:r w:rsidR="00893F64" w:rsidRPr="00893F64">
              <w:rPr>
                <w:rStyle w:val="afc"/>
                <w:caps/>
                <w:noProof/>
                <w:color w:val="000000" w:themeColor="text1"/>
                <w:sz w:val="28"/>
                <w:szCs w:val="28"/>
              </w:rPr>
              <w:t xml:space="preserve">3. условия реализации программы  </w:t>
            </w:r>
            <w:r w:rsidR="00893F64">
              <w:rPr>
                <w:rStyle w:val="afc"/>
                <w:caps/>
                <w:noProof/>
                <w:color w:val="000000" w:themeColor="text1"/>
                <w:sz w:val="28"/>
                <w:szCs w:val="28"/>
              </w:rPr>
              <w:t xml:space="preserve">Учебного </w:t>
            </w:r>
            <w:r w:rsidR="00893F64" w:rsidRPr="00893F64">
              <w:rPr>
                <w:rStyle w:val="afc"/>
                <w:caps/>
                <w:noProof/>
                <w:color w:val="000000" w:themeColor="text1"/>
                <w:sz w:val="28"/>
                <w:szCs w:val="28"/>
              </w:rPr>
              <w:t>предмета</w:t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_Toc145084421 \h </w:instrText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t>19</w:t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893F64" w:rsidRPr="00893F64" w:rsidRDefault="00CC0376" w:rsidP="00893F64">
          <w:pPr>
            <w:pStyle w:val="15"/>
            <w:tabs>
              <w:tab w:val="right" w:leader="dot" w:pos="9345"/>
            </w:tabs>
            <w:spacing w:after="0" w:line="360" w:lineRule="auto"/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</w:rPr>
          </w:pPr>
          <w:hyperlink w:anchor="_Toc145084423" w:history="1">
            <w:r w:rsidR="00893F64" w:rsidRPr="00893F64">
              <w:rPr>
                <w:rStyle w:val="afc"/>
                <w:caps/>
                <w:noProof/>
                <w:color w:val="000000" w:themeColor="text1"/>
                <w:sz w:val="28"/>
                <w:szCs w:val="28"/>
                <w:lang w:bidi="ru-RU"/>
              </w:rPr>
              <w:t>4.  Контроль и оценка результатов освоения учебного  предмета</w:t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_Toc145084423 \h </w:instrText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t>21</w:t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893F64" w:rsidRDefault="00893F64" w:rsidP="00893F64">
          <w:pPr>
            <w:spacing w:line="360" w:lineRule="auto"/>
            <w:jc w:val="both"/>
          </w:pPr>
          <w:r w:rsidRPr="00893F64">
            <w:rPr>
              <w:b/>
              <w:bCs/>
              <w:color w:val="000000" w:themeColor="text1"/>
              <w:sz w:val="28"/>
              <w:szCs w:val="28"/>
            </w:rPr>
            <w:fldChar w:fldCharType="end"/>
          </w:r>
        </w:p>
      </w:sdtContent>
    </w:sdt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50F61" w:rsidRPr="00893F64" w:rsidRDefault="00050F61" w:rsidP="00893F64">
      <w:pPr>
        <w:pStyle w:val="1"/>
        <w:ind w:firstLine="0"/>
        <w:jc w:val="center"/>
        <w:rPr>
          <w:sz w:val="28"/>
          <w:szCs w:val="28"/>
        </w:rPr>
      </w:pPr>
      <w:r w:rsidRPr="007D5113">
        <w:rPr>
          <w:caps/>
          <w:szCs w:val="28"/>
          <w:u w:val="single"/>
        </w:rPr>
        <w:br w:type="page"/>
      </w:r>
      <w:bookmarkStart w:id="1" w:name="_Toc145084416"/>
      <w:r w:rsidR="00854B1D" w:rsidRPr="00893F64">
        <w:rPr>
          <w:caps/>
          <w:sz w:val="28"/>
          <w:szCs w:val="28"/>
        </w:rPr>
        <w:lastRenderedPageBreak/>
        <w:t xml:space="preserve">1. </w:t>
      </w:r>
      <w:r w:rsidR="003B642B" w:rsidRPr="00893F64">
        <w:rPr>
          <w:rStyle w:val="10"/>
          <w:b/>
          <w:sz w:val="28"/>
          <w:szCs w:val="28"/>
        </w:rPr>
        <w:t>ОБЩАЯ ХА</w:t>
      </w:r>
      <w:r w:rsidR="00992FC9" w:rsidRPr="00893F64">
        <w:rPr>
          <w:rStyle w:val="10"/>
          <w:b/>
          <w:sz w:val="28"/>
          <w:szCs w:val="28"/>
        </w:rPr>
        <w:t>РА</w:t>
      </w:r>
      <w:r w:rsidR="003B642B" w:rsidRPr="00893F64">
        <w:rPr>
          <w:rStyle w:val="10"/>
          <w:b/>
          <w:sz w:val="28"/>
          <w:szCs w:val="28"/>
        </w:rPr>
        <w:t>КТЕРИСТИКА РАБОЧЕЙ</w:t>
      </w:r>
      <w:r w:rsidRPr="00893F64">
        <w:rPr>
          <w:rStyle w:val="10"/>
          <w:b/>
          <w:sz w:val="28"/>
          <w:szCs w:val="28"/>
        </w:rPr>
        <w:t xml:space="preserve"> ПРОГРАММЫ УЧЕБНО</w:t>
      </w:r>
      <w:r w:rsidR="00893F64" w:rsidRPr="00893F64">
        <w:rPr>
          <w:rStyle w:val="10"/>
          <w:b/>
          <w:sz w:val="28"/>
          <w:szCs w:val="28"/>
        </w:rPr>
        <w:t>ГО</w:t>
      </w:r>
      <w:r w:rsidRPr="00893F64">
        <w:rPr>
          <w:rStyle w:val="10"/>
          <w:b/>
          <w:sz w:val="28"/>
          <w:szCs w:val="28"/>
        </w:rPr>
        <w:t xml:space="preserve"> </w:t>
      </w:r>
      <w:r w:rsidR="00893F64" w:rsidRPr="00893F64">
        <w:rPr>
          <w:rStyle w:val="10"/>
          <w:b/>
          <w:sz w:val="28"/>
          <w:szCs w:val="28"/>
        </w:rPr>
        <w:t xml:space="preserve"> ПРЕДМЕТА</w:t>
      </w:r>
      <w:bookmarkEnd w:id="1"/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050F61" w:rsidRPr="003A504C" w:rsidRDefault="00050F61" w:rsidP="0099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3A504C">
        <w:rPr>
          <w:sz w:val="28"/>
          <w:szCs w:val="28"/>
        </w:rPr>
        <w:t>Программа учебно</w:t>
      </w:r>
      <w:r w:rsidR="00893F64">
        <w:rPr>
          <w:sz w:val="28"/>
          <w:szCs w:val="28"/>
        </w:rPr>
        <w:t>го</w:t>
      </w:r>
      <w:r w:rsidRPr="003A504C">
        <w:rPr>
          <w:sz w:val="28"/>
          <w:szCs w:val="28"/>
        </w:rPr>
        <w:t xml:space="preserve"> </w:t>
      </w:r>
      <w:r w:rsidR="00893F64">
        <w:rPr>
          <w:sz w:val="28"/>
          <w:szCs w:val="28"/>
        </w:rPr>
        <w:t xml:space="preserve"> предмета</w:t>
      </w:r>
      <w:r w:rsidRPr="003A504C">
        <w:rPr>
          <w:sz w:val="28"/>
          <w:szCs w:val="28"/>
        </w:rPr>
        <w:t xml:space="preserve">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D80226" w:rsidRPr="00D80226">
        <w:rPr>
          <w:sz w:val="28"/>
          <w:szCs w:val="28"/>
        </w:rPr>
        <w:t>43.02.16 Туризм и гостеприимство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Министерства просвещения РФ </w:t>
      </w:r>
      <w:r w:rsidR="00D80226" w:rsidRPr="00D80226">
        <w:rPr>
          <w:sz w:val="28"/>
          <w:szCs w:val="28"/>
        </w:rPr>
        <w:t>от 12.12.2022 № 1100</w:t>
      </w:r>
    </w:p>
    <w:p w:rsidR="00893F64" w:rsidRDefault="00893F64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 w:rsidR="00893F64">
        <w:rPr>
          <w:b/>
          <w:sz w:val="28"/>
          <w:szCs w:val="28"/>
        </w:rPr>
        <w:t xml:space="preserve"> предмета</w:t>
      </w:r>
      <w:r w:rsidRPr="00A20A8B">
        <w:rPr>
          <w:b/>
          <w:sz w:val="28"/>
          <w:szCs w:val="28"/>
        </w:rPr>
        <w:t xml:space="preserve"> в структуре основной профессиональной образовательной программы:</w:t>
      </w:r>
    </w:p>
    <w:p w:rsidR="00F45486" w:rsidRDefault="00893F64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</w:t>
      </w:r>
      <w:r w:rsidR="009152C4">
        <w:rPr>
          <w:sz w:val="28"/>
          <w:szCs w:val="28"/>
        </w:rPr>
        <w:t>Химия</w:t>
      </w:r>
      <w:r w:rsidR="00F45486" w:rsidRPr="00F45486">
        <w:rPr>
          <w:sz w:val="28"/>
          <w:szCs w:val="28"/>
        </w:rPr>
        <w:t xml:space="preserve">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 w:rsidR="00F45486">
        <w:rPr>
          <w:sz w:val="28"/>
          <w:szCs w:val="28"/>
        </w:rPr>
        <w:t xml:space="preserve"> </w:t>
      </w:r>
      <w:r w:rsidR="00D80226" w:rsidRPr="00D80226">
        <w:rPr>
          <w:sz w:val="28"/>
          <w:szCs w:val="28"/>
        </w:rPr>
        <w:t>43.02.16 Туризм и гостеприимство</w:t>
      </w:r>
    </w:p>
    <w:p w:rsidR="00893F64" w:rsidRDefault="00893F64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 w:rsidR="00893F64">
        <w:rPr>
          <w:b/>
          <w:sz w:val="28"/>
          <w:szCs w:val="28"/>
        </w:rPr>
        <w:t xml:space="preserve"> предмета</w:t>
      </w:r>
      <w:r w:rsidRPr="00A20A8B">
        <w:rPr>
          <w:b/>
          <w:sz w:val="28"/>
          <w:szCs w:val="28"/>
        </w:rPr>
        <w:t xml:space="preserve"> – требования к результатам освоения </w:t>
      </w:r>
      <w:r w:rsidR="00893F64">
        <w:rPr>
          <w:b/>
          <w:sz w:val="28"/>
          <w:szCs w:val="28"/>
        </w:rPr>
        <w:t xml:space="preserve"> предмета</w:t>
      </w:r>
      <w:r w:rsidRPr="00A20A8B">
        <w:rPr>
          <w:b/>
          <w:sz w:val="28"/>
          <w:szCs w:val="28"/>
        </w:rPr>
        <w:t>:</w:t>
      </w:r>
    </w:p>
    <w:p w:rsidR="009152C4" w:rsidRPr="009152C4" w:rsidRDefault="00924E5B" w:rsidP="009152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- </w:t>
      </w:r>
      <w:r w:rsidR="009152C4">
        <w:rPr>
          <w:sz w:val="28"/>
          <w:szCs w:val="28"/>
        </w:rPr>
        <w:t>ф</w:t>
      </w:r>
      <w:r w:rsidR="009152C4" w:rsidRPr="009152C4">
        <w:rPr>
          <w:sz w:val="28"/>
          <w:szCs w:val="28"/>
        </w:rPr>
        <w:t>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9152C4" w:rsidRPr="009152C4" w:rsidRDefault="009152C4" w:rsidP="009152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152C4">
        <w:rPr>
          <w:sz w:val="28"/>
          <w:szCs w:val="28"/>
        </w:rPr>
        <w:t xml:space="preserve">Задачи </w:t>
      </w:r>
      <w:r w:rsidR="00893F64">
        <w:rPr>
          <w:sz w:val="28"/>
          <w:szCs w:val="28"/>
        </w:rPr>
        <w:t xml:space="preserve"> предмета</w:t>
      </w:r>
      <w:r w:rsidRPr="009152C4">
        <w:rPr>
          <w:sz w:val="28"/>
          <w:szCs w:val="28"/>
        </w:rPr>
        <w:t>:</w:t>
      </w:r>
    </w:p>
    <w:p w:rsidR="009152C4" w:rsidRPr="009152C4" w:rsidRDefault="009152C4" w:rsidP="009152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152C4">
        <w:rPr>
          <w:sz w:val="28"/>
          <w:szCs w:val="28"/>
        </w:rPr>
        <w:t>1)</w:t>
      </w:r>
      <w:r w:rsidRPr="009152C4">
        <w:rPr>
          <w:sz w:val="28"/>
          <w:szCs w:val="28"/>
        </w:rPr>
        <w:tab/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9152C4" w:rsidRPr="009152C4" w:rsidRDefault="009152C4" w:rsidP="009152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152C4">
        <w:rPr>
          <w:sz w:val="28"/>
          <w:szCs w:val="28"/>
        </w:rPr>
        <w:t>2)</w:t>
      </w:r>
      <w:r w:rsidRPr="009152C4">
        <w:rPr>
          <w:sz w:val="28"/>
          <w:szCs w:val="28"/>
        </w:rPr>
        <w:tab/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9152C4" w:rsidRPr="009152C4" w:rsidRDefault="009152C4" w:rsidP="009152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152C4">
        <w:rPr>
          <w:sz w:val="28"/>
          <w:szCs w:val="28"/>
        </w:rPr>
        <w:t>3)</w:t>
      </w:r>
      <w:r w:rsidRPr="009152C4">
        <w:rPr>
          <w:sz w:val="28"/>
          <w:szCs w:val="28"/>
        </w:rPr>
        <w:tab/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9152C4" w:rsidRPr="009152C4" w:rsidRDefault="009152C4" w:rsidP="009152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152C4">
        <w:rPr>
          <w:sz w:val="28"/>
          <w:szCs w:val="28"/>
        </w:rPr>
        <w:t>4)</w:t>
      </w:r>
      <w:r w:rsidRPr="009152C4">
        <w:rPr>
          <w:sz w:val="28"/>
          <w:szCs w:val="28"/>
        </w:rPr>
        <w:tab/>
        <w:t>развить умения использовать информацию химического характера из различных источников;</w:t>
      </w:r>
    </w:p>
    <w:p w:rsidR="009152C4" w:rsidRPr="009152C4" w:rsidRDefault="009152C4" w:rsidP="009152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152C4">
        <w:rPr>
          <w:sz w:val="28"/>
          <w:szCs w:val="28"/>
        </w:rPr>
        <w:t>5)</w:t>
      </w:r>
      <w:r w:rsidRPr="009152C4">
        <w:rPr>
          <w:sz w:val="28"/>
          <w:szCs w:val="28"/>
        </w:rPr>
        <w:tab/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:rsidR="006D772A" w:rsidRPr="001E49DC" w:rsidRDefault="009152C4" w:rsidP="009152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  <w:sectPr w:rsidR="006D772A" w:rsidRPr="001E49DC" w:rsidSect="00AA3E26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  <w:r w:rsidRPr="009152C4">
        <w:rPr>
          <w:sz w:val="28"/>
          <w:szCs w:val="28"/>
        </w:rPr>
        <w:t>6)</w:t>
      </w:r>
      <w:r w:rsidRPr="009152C4">
        <w:rPr>
          <w:sz w:val="28"/>
          <w:szCs w:val="28"/>
        </w:rPr>
        <w:tab/>
        <w:t>сформировать понимание значимости достижений химической науки и технологий для развити</w:t>
      </w:r>
      <w:r>
        <w:rPr>
          <w:sz w:val="28"/>
          <w:szCs w:val="28"/>
        </w:rPr>
        <w:t>я социальной и производственной с</w:t>
      </w:r>
      <w:r w:rsidRPr="009152C4">
        <w:rPr>
          <w:sz w:val="28"/>
          <w:szCs w:val="28"/>
        </w:rPr>
        <w:t>фер.</w:t>
      </w:r>
    </w:p>
    <w:p w:rsidR="00C07E35" w:rsidRPr="006D772A" w:rsidRDefault="00C07E35" w:rsidP="00AA3E26">
      <w:pPr>
        <w:pStyle w:val="12"/>
        <w:tabs>
          <w:tab w:val="left" w:pos="1431"/>
        </w:tabs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D772A">
        <w:rPr>
          <w:rFonts w:ascii="Times New Roman" w:hAnsi="Times New Roman" w:cs="Times New Roman"/>
          <w:sz w:val="28"/>
          <w:szCs w:val="28"/>
        </w:rPr>
        <w:lastRenderedPageBreak/>
        <w:t>1.3.1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освоения общеобразовательной </w:t>
      </w:r>
      <w:r w:rsidR="00893F6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предмета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в соответствии с ФГОС СПО и на основе ФГОС СОО</w:t>
      </w:r>
    </w:p>
    <w:p w:rsidR="00B75F52" w:rsidRDefault="00C07E35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6D772A">
        <w:rPr>
          <w:rFonts w:eastAsia="Courier New"/>
          <w:color w:val="000000"/>
          <w:sz w:val="28"/>
          <w:szCs w:val="28"/>
          <w:lang w:bidi="ru-RU"/>
        </w:rPr>
        <w:t xml:space="preserve">Особое значение дисциплина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0"/>
        <w:gridCol w:w="6379"/>
        <w:gridCol w:w="5747"/>
      </w:tblGrid>
      <w:tr w:rsidR="006D772A" w:rsidRPr="00893F64" w:rsidTr="00E46F27">
        <w:tc>
          <w:tcPr>
            <w:tcW w:w="2660" w:type="dxa"/>
            <w:vMerge w:val="restart"/>
          </w:tcPr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lang w:bidi="ru-RU"/>
              </w:rPr>
            </w:pPr>
            <w:r w:rsidRPr="00893F64">
              <w:rPr>
                <w:rFonts w:eastAsia="Courier New"/>
                <w:b/>
                <w:color w:val="000000"/>
                <w:lang w:bidi="ru-RU"/>
              </w:rPr>
              <w:t xml:space="preserve">Наименование 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lang w:bidi="ru-RU"/>
              </w:rPr>
            </w:pPr>
            <w:r w:rsidRPr="00893F64">
              <w:rPr>
                <w:rFonts w:eastAsia="Courier New"/>
                <w:b/>
                <w:color w:val="000000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lang w:bidi="ru-RU"/>
              </w:rPr>
            </w:pPr>
            <w:r w:rsidRPr="00893F64">
              <w:rPr>
                <w:rFonts w:eastAsia="Courier New"/>
                <w:b/>
                <w:color w:val="000000"/>
                <w:lang w:bidi="ru-RU"/>
              </w:rPr>
              <w:t>Планируемые результаты</w:t>
            </w:r>
          </w:p>
        </w:tc>
      </w:tr>
      <w:tr w:rsidR="006D772A" w:rsidRPr="00893F64" w:rsidTr="00893F64">
        <w:tc>
          <w:tcPr>
            <w:tcW w:w="2660" w:type="dxa"/>
            <w:vMerge/>
          </w:tcPr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6379" w:type="dxa"/>
          </w:tcPr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lang w:bidi="ru-RU"/>
              </w:rPr>
            </w:pPr>
            <w:r w:rsidRPr="00893F64">
              <w:rPr>
                <w:rFonts w:eastAsia="Courier New"/>
                <w:b/>
                <w:color w:val="000000"/>
                <w:lang w:bidi="ru-RU"/>
              </w:rPr>
              <w:t>Общие</w:t>
            </w:r>
          </w:p>
        </w:tc>
        <w:tc>
          <w:tcPr>
            <w:tcW w:w="5747" w:type="dxa"/>
          </w:tcPr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lang w:bidi="ru-RU"/>
              </w:rPr>
            </w:pPr>
            <w:r w:rsidRPr="00893F64">
              <w:rPr>
                <w:rFonts w:eastAsia="Courier New"/>
                <w:b/>
                <w:color w:val="000000"/>
                <w:lang w:bidi="ru-RU"/>
              </w:rPr>
              <w:t>Дисциплинарные</w:t>
            </w:r>
          </w:p>
        </w:tc>
      </w:tr>
      <w:tr w:rsidR="006D772A" w:rsidRPr="00893F64" w:rsidTr="00893F64">
        <w:tc>
          <w:tcPr>
            <w:tcW w:w="2660" w:type="dxa"/>
          </w:tcPr>
          <w:p w:rsidR="00A5639D" w:rsidRPr="00893F64" w:rsidRDefault="00A5639D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ОК 01. Выбирать способы решения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:rsidR="00A5639D" w:rsidRPr="00893F64" w:rsidRDefault="00A5639D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к</w:t>
            </w:r>
          </w:p>
          <w:p w:rsidR="006D772A" w:rsidRPr="00893F64" w:rsidRDefault="00A5639D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6379" w:type="dxa"/>
          </w:tcPr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893F64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lastRenderedPageBreak/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5747" w:type="dxa"/>
          </w:tcPr>
          <w:p w:rsidR="00D80226" w:rsidRPr="00893F64" w:rsidRDefault="00D80226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lastRenderedPageBreak/>
              <w:t>владеть системой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химических знаний, которая включает:</w:t>
            </w:r>
          </w:p>
          <w:p w:rsidR="00D80226" w:rsidRPr="00893F64" w:rsidRDefault="00D80226" w:rsidP="00893F64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основополагающие понятия (химический элемент, атом, электронная оболочка атома, s-, р-, d-электронные </w:t>
            </w:r>
            <w:proofErr w:type="spellStart"/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орбитали</w:t>
            </w:r>
            <w:proofErr w:type="spellEnd"/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атомов, ион, молекула, валентность, </w:t>
            </w:r>
            <w:proofErr w:type="spellStart"/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электроотрицательность</w:t>
            </w:r>
            <w:proofErr w:type="spellEnd"/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ab/>
              <w:t>звено, высокомолекулярные соединения,</w:t>
            </w:r>
          </w:p>
          <w:p w:rsidR="00D80226" w:rsidRPr="00893F64" w:rsidRDefault="00D80226" w:rsidP="00893F64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кристаллическая решетка, типы химических реакций (</w:t>
            </w:r>
            <w:proofErr w:type="spellStart"/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окислительно</w:t>
            </w:r>
            <w:proofErr w:type="spellEnd"/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-восстановительные, экзо-и эндотермические, реакции ионного обмена), раствор, электролиты, </w:t>
            </w:r>
            <w:proofErr w:type="spellStart"/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неэлектролиты</w:t>
            </w:r>
            <w:proofErr w:type="spellEnd"/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lastRenderedPageBreak/>
              <w:t>фактологические</w:t>
            </w:r>
            <w:proofErr w:type="spellEnd"/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9152C4" w:rsidRPr="00893F64" w:rsidRDefault="00D80226" w:rsidP="00893F64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</w:t>
            </w:r>
            <w:r w:rsidR="009152C4"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 </w:t>
            </w:r>
            <w:r w:rsidR="008C0184"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н</w:t>
            </w:r>
            <w:r w:rsidR="009152C4"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еорганических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9152C4" w:rsidRPr="00893F64" w:rsidRDefault="009152C4" w:rsidP="00893F64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9152C4" w:rsidRPr="00893F64" w:rsidRDefault="009152C4" w:rsidP="00893F64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</w:t>
            </w:r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lastRenderedPageBreak/>
              <w:t>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9152C4" w:rsidRPr="00893F64" w:rsidRDefault="009152C4" w:rsidP="00893F64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9152C4" w:rsidRPr="00893F64" w:rsidRDefault="009152C4" w:rsidP="00893F64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</w:t>
            </w:r>
          </w:p>
          <w:p w:rsidR="009152C4" w:rsidRPr="00893F64" w:rsidRDefault="009152C4" w:rsidP="00893F64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</w:t>
            </w:r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lastRenderedPageBreak/>
              <w:t>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9152C4" w:rsidRPr="00893F64" w:rsidRDefault="009152C4" w:rsidP="00893F64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9152C4" w:rsidRPr="00893F64" w:rsidRDefault="009152C4" w:rsidP="00893F64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CD51B8" w:rsidRPr="00893F64" w:rsidRDefault="009152C4" w:rsidP="00893F64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6D772A" w:rsidRPr="00893F64" w:rsidTr="00893F64">
        <w:tc>
          <w:tcPr>
            <w:tcW w:w="2660" w:type="dxa"/>
          </w:tcPr>
          <w:p w:rsidR="00F526FE" w:rsidRPr="00893F64" w:rsidRDefault="00F526FE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lastRenderedPageBreak/>
              <w:t>ОК 02. Использовать современные средства поиска, анализа и интерпретации информации,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F526FE" w:rsidRPr="00893F64" w:rsidRDefault="00F526FE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информационные технологии для</w:t>
            </w:r>
          </w:p>
          <w:p w:rsidR="00F526FE" w:rsidRPr="00893F64" w:rsidRDefault="00F526FE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выполнения задач</w:t>
            </w:r>
          </w:p>
          <w:p w:rsidR="006D772A" w:rsidRPr="00893F64" w:rsidRDefault="00F526FE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профессиональной деятельности</w:t>
            </w:r>
          </w:p>
        </w:tc>
        <w:tc>
          <w:tcPr>
            <w:tcW w:w="6379" w:type="dxa"/>
          </w:tcPr>
          <w:p w:rsidR="00F526FE" w:rsidRPr="00893F64" w:rsidRDefault="00F526FE" w:rsidP="00893F64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F526FE" w:rsidRPr="00893F64" w:rsidRDefault="00F526FE" w:rsidP="00893F64">
            <w:pPr>
              <w:numPr>
                <w:ilvl w:val="0"/>
                <w:numId w:val="15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893F64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893F64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F526FE" w:rsidRPr="00893F64" w:rsidRDefault="00F526FE" w:rsidP="00893F64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F526FE" w:rsidRPr="00893F64" w:rsidRDefault="00F526FE" w:rsidP="00893F64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F526FE" w:rsidRPr="00893F64" w:rsidRDefault="00F526FE" w:rsidP="00893F64">
            <w:pPr>
              <w:numPr>
                <w:ilvl w:val="0"/>
                <w:numId w:val="15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526FE" w:rsidRPr="00893F64" w:rsidRDefault="00F526FE" w:rsidP="00893F64">
            <w:pPr>
              <w:numPr>
                <w:ilvl w:val="0"/>
                <w:numId w:val="15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 xml:space="preserve">осознание ценности научной деятельности, готовность </w:t>
            </w:r>
            <w:r w:rsidRPr="00893F64">
              <w:rPr>
                <w:rFonts w:eastAsia="Courier New"/>
                <w:color w:val="000000"/>
                <w:lang w:bidi="ru-RU"/>
              </w:rPr>
              <w:lastRenderedPageBreak/>
              <w:t>осуществлять проектную и исследовательскую деятельность индивидуально и в группе;</w:t>
            </w:r>
          </w:p>
          <w:p w:rsidR="00F526FE" w:rsidRPr="00893F64" w:rsidRDefault="00F526FE" w:rsidP="00893F64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Овладение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F526FE" w:rsidRPr="00893F64" w:rsidRDefault="00F526FE" w:rsidP="00893F64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F526FE" w:rsidRPr="00893F64" w:rsidRDefault="00F526FE" w:rsidP="00893F64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F526FE" w:rsidRPr="00893F64" w:rsidRDefault="00F526FE" w:rsidP="00893F64">
            <w:pPr>
              <w:numPr>
                <w:ilvl w:val="0"/>
                <w:numId w:val="16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D772A" w:rsidRPr="00893F64" w:rsidRDefault="00F526FE" w:rsidP="00893F64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526FE" w:rsidRPr="00893F64" w:rsidRDefault="00F526FE" w:rsidP="00893F64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526FE" w:rsidRPr="00893F64" w:rsidRDefault="00F526FE" w:rsidP="00893F64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F526FE" w:rsidRPr="00893F64" w:rsidRDefault="00F526FE" w:rsidP="00893F64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526FE" w:rsidRPr="00893F64" w:rsidRDefault="00F526FE" w:rsidP="00893F64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5747" w:type="dxa"/>
          </w:tcPr>
          <w:p w:rsidR="00D70231" w:rsidRPr="00893F64" w:rsidRDefault="00D70231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lastRenderedPageBreak/>
              <w:t xml:space="preserve"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”Металлы” и ”Неметаллы”) в соответствии с </w:t>
            </w:r>
            <w:r w:rsidRPr="00893F64">
              <w:rPr>
                <w:rFonts w:eastAsia="Courier New"/>
                <w:color w:val="000000"/>
                <w:lang w:bidi="ru-RU"/>
              </w:rPr>
              <w:lastRenderedPageBreak/>
              <w:t>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D70231" w:rsidRPr="00893F64" w:rsidRDefault="00D70231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D70231" w:rsidRPr="00893F64" w:rsidRDefault="00D70231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 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6D772A" w:rsidRPr="00893F64" w:rsidRDefault="00D70231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 уметь проводить расчеты по химическим формулам и уравнениям использованием физических величин, химических реакций с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6D772A" w:rsidRPr="00893F64" w:rsidTr="00893F64">
        <w:tc>
          <w:tcPr>
            <w:tcW w:w="2660" w:type="dxa"/>
          </w:tcPr>
          <w:p w:rsidR="004C6F0C" w:rsidRPr="00893F64" w:rsidRDefault="004C6F0C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lastRenderedPageBreak/>
              <w:t>ОК 04.</w:t>
            </w:r>
          </w:p>
          <w:p w:rsidR="004C6F0C" w:rsidRPr="00893F64" w:rsidRDefault="004C6F0C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Эффективно взаимодействовать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6D772A" w:rsidRPr="00893F64" w:rsidRDefault="004C6F0C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работать в коллективе и команде</w:t>
            </w:r>
          </w:p>
        </w:tc>
        <w:tc>
          <w:tcPr>
            <w:tcW w:w="6379" w:type="dxa"/>
          </w:tcPr>
          <w:p w:rsidR="004C6F0C" w:rsidRPr="00893F64" w:rsidRDefault="004C6F0C" w:rsidP="00893F64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готовность к саморазвитию, самостоятельности и самоопределению;</w:t>
            </w:r>
          </w:p>
          <w:p w:rsidR="004C6F0C" w:rsidRPr="00893F64" w:rsidRDefault="004C6F0C" w:rsidP="00893F64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-овладение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навыками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учебно-исследовательской, проектной и социальной деятельности;</w:t>
            </w:r>
          </w:p>
          <w:p w:rsidR="004C6F0C" w:rsidRPr="00893F64" w:rsidRDefault="004C6F0C" w:rsidP="00893F64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Овладение универсальными коммуникативными действиями:</w:t>
            </w:r>
          </w:p>
          <w:p w:rsidR="004C6F0C" w:rsidRPr="00893F64" w:rsidRDefault="004C6F0C" w:rsidP="00893F64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б) совместная деятельность:</w:t>
            </w:r>
          </w:p>
          <w:p w:rsidR="004C6F0C" w:rsidRPr="00893F64" w:rsidRDefault="004C6F0C" w:rsidP="00893F64">
            <w:pPr>
              <w:numPr>
                <w:ilvl w:val="0"/>
                <w:numId w:val="20"/>
              </w:num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4C6F0C" w:rsidRPr="00893F64" w:rsidRDefault="004C6F0C" w:rsidP="00893F64">
            <w:pPr>
              <w:numPr>
                <w:ilvl w:val="0"/>
                <w:numId w:val="20"/>
              </w:num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 xml:space="preserve">принимать цели совместной деятельности, </w:t>
            </w:r>
            <w:r w:rsidRPr="00893F64">
              <w:rPr>
                <w:rFonts w:eastAsia="Courier New"/>
                <w:color w:val="000000"/>
                <w:lang w:bidi="ru-RU"/>
              </w:rPr>
              <w:lastRenderedPageBreak/>
              <w:t>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D772A" w:rsidRPr="00893F64" w:rsidRDefault="004C6F0C" w:rsidP="00893F64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C6F0C" w:rsidRPr="00893F64" w:rsidRDefault="004C6F0C" w:rsidP="00893F64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4C6F0C" w:rsidRPr="00893F64" w:rsidRDefault="004C6F0C" w:rsidP="00893F64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г) принятие себя и других людей:</w:t>
            </w:r>
          </w:p>
          <w:p w:rsidR="004C6F0C" w:rsidRPr="00893F64" w:rsidRDefault="004C6F0C" w:rsidP="00893F64">
            <w:pPr>
              <w:numPr>
                <w:ilvl w:val="0"/>
                <w:numId w:val="21"/>
              </w:num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4C6F0C" w:rsidRPr="00893F64" w:rsidRDefault="004C6F0C" w:rsidP="00893F64">
            <w:pPr>
              <w:numPr>
                <w:ilvl w:val="0"/>
                <w:numId w:val="21"/>
              </w:num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признавать свое право и право других людей на ошибки;</w:t>
            </w:r>
          </w:p>
          <w:p w:rsidR="004C6F0C" w:rsidRPr="00893F64" w:rsidRDefault="004C6F0C" w:rsidP="00893F64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747" w:type="dxa"/>
          </w:tcPr>
          <w:p w:rsidR="006D772A" w:rsidRPr="00893F64" w:rsidRDefault="00FD4AF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lastRenderedPageBreak/>
              <w:t xml:space="preserve"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</w:t>
            </w:r>
            <w:r w:rsidRPr="00893F64">
              <w:rPr>
                <w:rFonts w:eastAsia="Courier New"/>
                <w:color w:val="000000"/>
                <w:lang w:bidi="ru-RU"/>
              </w:rPr>
              <w:lastRenderedPageBreak/>
              <w:t>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D8785F" w:rsidRPr="00893F64" w:rsidTr="00893F64">
        <w:tc>
          <w:tcPr>
            <w:tcW w:w="2660" w:type="dxa"/>
          </w:tcPr>
          <w:p w:rsidR="00D8785F" w:rsidRPr="00893F64" w:rsidRDefault="00D8785F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</w:t>
            </w:r>
          </w:p>
          <w:p w:rsidR="00D8785F" w:rsidRPr="00893F64" w:rsidRDefault="00D8785F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 xml:space="preserve">принципы бережливого производства, эффективно действовать </w:t>
            </w:r>
            <w:r w:rsidR="000957C2" w:rsidRPr="00893F64">
              <w:rPr>
                <w:rFonts w:eastAsia="Courier New"/>
                <w:color w:val="000000"/>
                <w:lang w:bidi="ru-RU"/>
              </w:rPr>
              <w:t xml:space="preserve">в </w:t>
            </w:r>
            <w:r w:rsidRPr="00893F64">
              <w:rPr>
                <w:rFonts w:eastAsia="Courier New"/>
                <w:color w:val="000000"/>
                <w:lang w:bidi="ru-RU"/>
              </w:rPr>
              <w:t>чрезвычайных</w:t>
            </w:r>
          </w:p>
          <w:p w:rsidR="00D8785F" w:rsidRPr="00893F64" w:rsidRDefault="00D8785F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ситуациях</w:t>
            </w:r>
          </w:p>
        </w:tc>
        <w:tc>
          <w:tcPr>
            <w:tcW w:w="6379" w:type="dxa"/>
          </w:tcPr>
          <w:p w:rsidR="00055940" w:rsidRPr="00893F64" w:rsidRDefault="00055940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В области экологического воспитания:</w:t>
            </w:r>
          </w:p>
          <w:p w:rsidR="00055940" w:rsidRPr="00893F64" w:rsidRDefault="00055940" w:rsidP="00893F64">
            <w:pPr>
              <w:numPr>
                <w:ilvl w:val="0"/>
                <w:numId w:val="27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893F64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893F64">
              <w:rPr>
                <w:rFonts w:eastAsia="Courier New"/>
                <w:color w:val="000000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55940" w:rsidRPr="00893F64" w:rsidRDefault="00055940" w:rsidP="00893F64">
            <w:p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 w:rsidRPr="00893F64">
              <w:t xml:space="preserve"> </w:t>
            </w:r>
            <w:r w:rsidRPr="00893F64">
              <w:rPr>
                <w:rFonts w:eastAsia="Courier New"/>
                <w:color w:val="000000"/>
                <w:lang w:bidi="ru-RU"/>
              </w:rPr>
              <w:t>активное неприятие действий, приносящих вред окружающей среде;</w:t>
            </w:r>
          </w:p>
          <w:p w:rsidR="00055940" w:rsidRPr="00893F64" w:rsidRDefault="00055940" w:rsidP="00893F64">
            <w:p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55940" w:rsidRPr="00893F64" w:rsidRDefault="00055940" w:rsidP="00893F64">
            <w:p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D8785F" w:rsidRPr="00893F64" w:rsidRDefault="00055940" w:rsidP="00893F64">
            <w:p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овладение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навыками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учебно-исследовательской, прое</w:t>
            </w:r>
            <w:r w:rsidR="00347094" w:rsidRPr="00893F64">
              <w:rPr>
                <w:rFonts w:eastAsia="Courier New"/>
                <w:color w:val="000000"/>
                <w:lang w:bidi="ru-RU"/>
              </w:rPr>
              <w:t>ктной и социальной деятельности.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AFA" w:rsidRPr="00893F64" w:rsidRDefault="00FD4AFA" w:rsidP="00893F64">
            <w:pPr>
              <w:pStyle w:val="aff1"/>
              <w:numPr>
                <w:ilvl w:val="0"/>
                <w:numId w:val="36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3F6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FD4AFA" w:rsidRPr="00893F64" w:rsidRDefault="00FD4AFA" w:rsidP="00893F64">
            <w:pPr>
              <w:pStyle w:val="aff1"/>
              <w:numPr>
                <w:ilvl w:val="0"/>
                <w:numId w:val="36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3F6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:rsidR="00D8785F" w:rsidRPr="00893F64" w:rsidRDefault="00D8785F" w:rsidP="00893F64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AA3E2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3B642B" w:rsidRPr="00D5009E" w:rsidRDefault="00E46F27" w:rsidP="00C675F5">
      <w:pPr>
        <w:pStyle w:val="1"/>
        <w:keepNext w:val="0"/>
        <w:widowControl w:val="0"/>
        <w:numPr>
          <w:ilvl w:val="1"/>
          <w:numId w:val="12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bookmarkStart w:id="2" w:name="_Toc145084417"/>
      <w:r>
        <w:rPr>
          <w:b/>
          <w:sz w:val="28"/>
          <w:szCs w:val="28"/>
        </w:rPr>
        <w:lastRenderedPageBreak/>
        <w:t>Р</w:t>
      </w:r>
      <w:r w:rsidR="003B642B" w:rsidRPr="00D5009E">
        <w:rPr>
          <w:b/>
          <w:sz w:val="28"/>
          <w:szCs w:val="28"/>
        </w:rPr>
        <w:t>еализация</w:t>
      </w:r>
      <w:r w:rsidR="003B642B" w:rsidRPr="00D5009E">
        <w:rPr>
          <w:b/>
          <w:spacing w:val="-7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воспитательных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аспектов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процессе</w:t>
      </w:r>
      <w:r w:rsidR="003B642B" w:rsidRPr="00D5009E">
        <w:rPr>
          <w:b/>
          <w:spacing w:val="-6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учебных</w:t>
      </w:r>
      <w:r w:rsidR="003B642B" w:rsidRPr="00D5009E">
        <w:rPr>
          <w:b/>
          <w:spacing w:val="-4"/>
        </w:rPr>
        <w:t xml:space="preserve"> </w:t>
      </w:r>
      <w:r w:rsidR="003B642B" w:rsidRPr="00D5009E">
        <w:rPr>
          <w:b/>
          <w:spacing w:val="-2"/>
          <w:sz w:val="28"/>
          <w:szCs w:val="28"/>
        </w:rPr>
        <w:t>занятий</w:t>
      </w:r>
      <w:bookmarkEnd w:id="2"/>
    </w:p>
    <w:p w:rsidR="003B642B" w:rsidRPr="00503DA7" w:rsidRDefault="003B642B" w:rsidP="003B642B">
      <w:pPr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503DA7">
        <w:rPr>
          <w:sz w:val="28"/>
          <w:szCs w:val="28"/>
        </w:rPr>
        <w:t xml:space="preserve">На занятиях используются воспитательные возможности содержания учебной </w:t>
      </w:r>
      <w:r w:rsidR="00893F64">
        <w:rPr>
          <w:sz w:val="28"/>
          <w:szCs w:val="28"/>
        </w:rPr>
        <w:t xml:space="preserve"> предмета</w:t>
      </w:r>
      <w:r w:rsidRPr="00503DA7">
        <w:rPr>
          <w:sz w:val="28"/>
          <w:szCs w:val="28"/>
        </w:rPr>
        <w:t xml:space="preserve">, в том числе в сфере достижения личностных результатов обучения, </w:t>
      </w:r>
      <w:r w:rsidRPr="00503DA7">
        <w:rPr>
          <w:spacing w:val="-2"/>
          <w:sz w:val="28"/>
          <w:szCs w:val="28"/>
        </w:rPr>
        <w:t>включающих:</w:t>
      </w:r>
    </w:p>
    <w:p w:rsidR="003B642B" w:rsidRPr="00503DA7" w:rsidRDefault="003B642B" w:rsidP="00C675F5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интереса к будущей профессии;</w:t>
      </w:r>
    </w:p>
    <w:p w:rsidR="003B642B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положительную динамик</w:t>
      </w:r>
      <w:r>
        <w:rPr>
          <w:sz w:val="28"/>
          <w:szCs w:val="28"/>
        </w:rPr>
        <w:t>у</w:t>
      </w:r>
      <w:r w:rsidRPr="00503DA7">
        <w:rPr>
          <w:sz w:val="28"/>
          <w:szCs w:val="28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исследовательской и проектной работе;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викторинах, в предметных неделях;</w:t>
      </w:r>
    </w:p>
    <w:p w:rsidR="003B642B" w:rsidRPr="00503DA7" w:rsidRDefault="003B642B" w:rsidP="00C675F5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соблюдение этических норм общения при взаимодействии с обучающимися,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преподавателями, мастерами и руководителями практики;</w:t>
      </w:r>
    </w:p>
    <w:p w:rsidR="003B642B" w:rsidRPr="00503DA7" w:rsidRDefault="003B642B" w:rsidP="00C675F5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конструктивное взаимодействие в учебном коллективе;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готовность к общению и взаимодействию с лю</w:t>
      </w:r>
      <w:r>
        <w:rPr>
          <w:sz w:val="28"/>
          <w:szCs w:val="28"/>
        </w:rPr>
        <w:t xml:space="preserve">дьми самого разного статуса, </w:t>
      </w:r>
      <w:r w:rsidRPr="00503DA7">
        <w:rPr>
          <w:sz w:val="28"/>
          <w:szCs w:val="28"/>
        </w:rPr>
        <w:t>этнической, религиозной принадлежности и в многообразных обстоятельствах;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proofErr w:type="spellStart"/>
      <w:r w:rsidRPr="00503DA7">
        <w:rPr>
          <w:sz w:val="28"/>
          <w:szCs w:val="28"/>
        </w:rPr>
        <w:t>сформированность</w:t>
      </w:r>
      <w:proofErr w:type="spellEnd"/>
      <w:r w:rsidRPr="00503DA7">
        <w:rPr>
          <w:sz w:val="28"/>
          <w:szCs w:val="28"/>
        </w:rPr>
        <w:t xml:space="preserve"> гражданской позиции; участие в волонтерском движении;  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проявление мировоззренческих установок на готовность молодых людей к работе 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на благо Отечества;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lastRenderedPageBreak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B642B" w:rsidRPr="00503DA7" w:rsidRDefault="003B642B" w:rsidP="003B642B">
      <w:pPr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03DA7">
        <w:rPr>
          <w:spacing w:val="40"/>
          <w:sz w:val="28"/>
          <w:szCs w:val="28"/>
        </w:rPr>
        <w:t xml:space="preserve"> </w:t>
      </w:r>
      <w:r w:rsidRPr="00503DA7">
        <w:rPr>
          <w:sz w:val="28"/>
          <w:szCs w:val="28"/>
        </w:rPr>
        <w:t>для обсуждения.</w:t>
      </w:r>
    </w:p>
    <w:p w:rsidR="003B642B" w:rsidRPr="00503DA7" w:rsidRDefault="003B642B" w:rsidP="003B642B">
      <w:pPr>
        <w:tabs>
          <w:tab w:val="left" w:pos="1134"/>
          <w:tab w:val="left" w:pos="10206"/>
        </w:tabs>
        <w:ind w:firstLine="709"/>
        <w:jc w:val="both"/>
        <w:rPr>
          <w:sz w:val="28"/>
          <w:szCs w:val="28"/>
        </w:rPr>
      </w:pPr>
    </w:p>
    <w:p w:rsidR="003B642B" w:rsidRPr="00503DA7" w:rsidRDefault="003B642B" w:rsidP="003B642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bookmarkStart w:id="3" w:name="_Toc145084418"/>
      <w:r w:rsidRPr="00D5009E">
        <w:rPr>
          <w:b/>
          <w:sz w:val="28"/>
          <w:szCs w:val="28"/>
        </w:rPr>
        <w:t>1.5.</w:t>
      </w:r>
      <w:r>
        <w:t xml:space="preserve"> </w:t>
      </w:r>
      <w:r w:rsidRPr="00D5009E">
        <w:rPr>
          <w:b/>
          <w:sz w:val="28"/>
          <w:szCs w:val="28"/>
        </w:rPr>
        <w:t>Использование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интерактивных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форм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проведения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занятий</w:t>
      </w:r>
      <w:bookmarkEnd w:id="3"/>
    </w:p>
    <w:p w:rsidR="003B642B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sz w:val="28"/>
          <w:szCs w:val="28"/>
          <w:u w:val="single"/>
        </w:rPr>
      </w:pPr>
      <w:r w:rsidRPr="00503DA7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r w:rsidRPr="00503DA7">
        <w:rPr>
          <w:spacing w:val="-6"/>
          <w:sz w:val="28"/>
          <w:szCs w:val="28"/>
        </w:rPr>
        <w:t>по</w:t>
      </w:r>
      <w:r>
        <w:rPr>
          <w:sz w:val="28"/>
          <w:szCs w:val="28"/>
        </w:rPr>
        <w:t xml:space="preserve">  </w:t>
      </w:r>
      <w:r w:rsidRPr="00503DA7">
        <w:rPr>
          <w:spacing w:val="-2"/>
          <w:sz w:val="28"/>
          <w:szCs w:val="28"/>
        </w:rPr>
        <w:t>учебному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предмету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активные</w:t>
      </w:r>
      <w:r>
        <w:rPr>
          <w:sz w:val="28"/>
          <w:szCs w:val="28"/>
        </w:rPr>
        <w:t xml:space="preserve"> </w:t>
      </w:r>
      <w:r w:rsidRPr="00503DA7">
        <w:rPr>
          <w:spacing w:val="-10"/>
          <w:sz w:val="28"/>
          <w:szCs w:val="28"/>
        </w:rPr>
        <w:t xml:space="preserve">и </w:t>
      </w:r>
      <w:r w:rsidRPr="00503DA7">
        <w:rPr>
          <w:sz w:val="28"/>
          <w:szCs w:val="28"/>
        </w:rPr>
        <w:t>интерактивные формы проведения занятий:</w:t>
      </w:r>
    </w:p>
    <w:p w:rsidR="003B642B" w:rsidRPr="00503DA7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03DA7">
        <w:rPr>
          <w:sz w:val="28"/>
          <w:szCs w:val="28"/>
        </w:rPr>
        <w:t>круглый</w:t>
      </w:r>
      <w:r w:rsidRPr="00503DA7">
        <w:rPr>
          <w:spacing w:val="-15"/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стол;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pacing w:val="-2"/>
          <w:sz w:val="28"/>
          <w:szCs w:val="28"/>
        </w:rPr>
        <w:t>дискуссии;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z w:val="28"/>
          <w:szCs w:val="28"/>
        </w:rPr>
        <w:t>групповая</w:t>
      </w:r>
      <w:r w:rsidRPr="00503DA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или</w:t>
      </w:r>
      <w:r w:rsidRPr="00503DA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в</w:t>
      </w:r>
      <w:r w:rsidRPr="00503DA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03DA7">
        <w:rPr>
          <w:rFonts w:ascii="Times New Roman" w:hAnsi="Times New Roman"/>
          <w:spacing w:val="-2"/>
          <w:sz w:val="28"/>
          <w:szCs w:val="28"/>
        </w:rPr>
        <w:t>парах;</w:t>
      </w:r>
    </w:p>
    <w:p w:rsidR="003B642B" w:rsidRPr="00503DA7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3B642B" w:rsidRPr="00D5009E" w:rsidRDefault="003B642B" w:rsidP="00C675F5">
      <w:pPr>
        <w:pStyle w:val="1"/>
        <w:keepNext w:val="0"/>
        <w:widowControl w:val="0"/>
        <w:numPr>
          <w:ilvl w:val="1"/>
          <w:numId w:val="13"/>
        </w:numPr>
        <w:tabs>
          <w:tab w:val="left" w:pos="1043"/>
        </w:tabs>
        <w:ind w:left="0" w:firstLine="709"/>
        <w:jc w:val="both"/>
        <w:rPr>
          <w:b/>
          <w:sz w:val="28"/>
          <w:szCs w:val="28"/>
        </w:rPr>
      </w:pPr>
      <w:bookmarkStart w:id="4" w:name="_Toc145084419"/>
      <w:r w:rsidRPr="00D5009E">
        <w:rPr>
          <w:b/>
          <w:sz w:val="28"/>
          <w:szCs w:val="28"/>
        </w:rPr>
        <w:t>Практическая</w:t>
      </w:r>
      <w:r w:rsidRPr="00D5009E">
        <w:rPr>
          <w:b/>
          <w:spacing w:val="-5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подготовка</w:t>
      </w:r>
      <w:bookmarkEnd w:id="4"/>
    </w:p>
    <w:p w:rsidR="003B642B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3B642B" w:rsidRPr="00B61A5D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0F61" w:rsidRPr="009B3AFB" w:rsidRDefault="003B642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3AFB">
        <w:rPr>
          <w:b/>
          <w:sz w:val="28"/>
          <w:szCs w:val="28"/>
        </w:rPr>
        <w:t>1.7</w:t>
      </w:r>
      <w:r w:rsidR="00050F61" w:rsidRPr="009B3AFB">
        <w:rPr>
          <w:b/>
          <w:sz w:val="28"/>
          <w:szCs w:val="28"/>
        </w:rPr>
        <w:t xml:space="preserve">. </w:t>
      </w:r>
      <w:r w:rsidR="00893F64">
        <w:rPr>
          <w:b/>
          <w:sz w:val="28"/>
          <w:szCs w:val="28"/>
        </w:rPr>
        <w:t>К</w:t>
      </w:r>
      <w:r w:rsidR="00050F61" w:rsidRPr="009B3AFB">
        <w:rPr>
          <w:b/>
          <w:sz w:val="28"/>
          <w:szCs w:val="28"/>
        </w:rPr>
        <w:t xml:space="preserve">оличество часов на освоение программы </w:t>
      </w:r>
      <w:r w:rsidR="00893F64">
        <w:rPr>
          <w:b/>
          <w:sz w:val="28"/>
          <w:szCs w:val="28"/>
        </w:rPr>
        <w:t xml:space="preserve"> предмета</w:t>
      </w:r>
      <w:r w:rsidR="00050F61" w:rsidRPr="009B3AFB">
        <w:rPr>
          <w:b/>
          <w:sz w:val="28"/>
          <w:szCs w:val="28"/>
        </w:rPr>
        <w:t>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>максимальной учебной нагрузки обучающегося</w:t>
      </w:r>
      <w:r w:rsidR="007D5113" w:rsidRPr="009B3AFB">
        <w:rPr>
          <w:sz w:val="28"/>
          <w:szCs w:val="28"/>
        </w:rPr>
        <w:t xml:space="preserve"> </w:t>
      </w:r>
      <w:r w:rsidR="004E6E2E">
        <w:rPr>
          <w:sz w:val="28"/>
          <w:szCs w:val="28"/>
        </w:rPr>
        <w:t>17</w:t>
      </w:r>
      <w:r w:rsidR="001264E7" w:rsidRPr="009B3AFB">
        <w:rPr>
          <w:sz w:val="28"/>
          <w:szCs w:val="28"/>
        </w:rPr>
        <w:t xml:space="preserve"> </w:t>
      </w:r>
      <w:r w:rsidRPr="009B3AFB">
        <w:rPr>
          <w:sz w:val="28"/>
          <w:szCs w:val="28"/>
        </w:rPr>
        <w:t>час</w:t>
      </w:r>
      <w:r w:rsidR="004E6E2E">
        <w:rPr>
          <w:sz w:val="28"/>
          <w:szCs w:val="28"/>
        </w:rPr>
        <w:t>ов</w:t>
      </w:r>
      <w:r w:rsidRPr="009B3AFB">
        <w:rPr>
          <w:sz w:val="28"/>
          <w:szCs w:val="28"/>
        </w:rPr>
        <w:t>, в том числе: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обязательной аудиторной учебной нагрузки обучающегося </w:t>
      </w:r>
      <w:r w:rsidR="004E6E2E">
        <w:rPr>
          <w:sz w:val="28"/>
          <w:szCs w:val="28"/>
        </w:rPr>
        <w:t>17</w:t>
      </w:r>
      <w:r w:rsidRPr="009B3AFB">
        <w:rPr>
          <w:sz w:val="28"/>
          <w:szCs w:val="28"/>
        </w:rPr>
        <w:t xml:space="preserve"> час</w:t>
      </w:r>
      <w:r w:rsidR="004E6E2E">
        <w:rPr>
          <w:sz w:val="28"/>
          <w:szCs w:val="28"/>
        </w:rPr>
        <w:t>ов</w:t>
      </w:r>
      <w:r w:rsidR="00995BAC" w:rsidRPr="009B3AFB">
        <w:rPr>
          <w:sz w:val="28"/>
          <w:szCs w:val="28"/>
        </w:rPr>
        <w:t xml:space="preserve"> (</w:t>
      </w:r>
      <w:r w:rsidR="004E6E2E">
        <w:rPr>
          <w:sz w:val="28"/>
          <w:szCs w:val="28"/>
        </w:rPr>
        <w:t>13</w:t>
      </w:r>
      <w:r w:rsidR="00995BAC" w:rsidRPr="009B3AFB">
        <w:rPr>
          <w:sz w:val="28"/>
          <w:szCs w:val="28"/>
        </w:rPr>
        <w:t xml:space="preserve"> час</w:t>
      </w:r>
      <w:r w:rsidR="004E6E2E">
        <w:rPr>
          <w:sz w:val="28"/>
          <w:szCs w:val="28"/>
        </w:rPr>
        <w:t>ов</w:t>
      </w:r>
      <w:r w:rsidR="00995BAC" w:rsidRPr="009B3AFB">
        <w:rPr>
          <w:sz w:val="28"/>
          <w:szCs w:val="28"/>
        </w:rPr>
        <w:t xml:space="preserve"> лекций, уроков и </w:t>
      </w:r>
      <w:r w:rsidR="004E6E2E">
        <w:rPr>
          <w:sz w:val="28"/>
          <w:szCs w:val="28"/>
        </w:rPr>
        <w:t>4</w:t>
      </w:r>
      <w:r w:rsidR="00995BAC" w:rsidRPr="009B3AFB">
        <w:rPr>
          <w:sz w:val="28"/>
          <w:szCs w:val="28"/>
        </w:rPr>
        <w:t xml:space="preserve"> час</w:t>
      </w:r>
      <w:r w:rsidR="004E6E2E">
        <w:rPr>
          <w:sz w:val="28"/>
          <w:szCs w:val="28"/>
        </w:rPr>
        <w:t>а</w:t>
      </w:r>
      <w:r w:rsidR="00995BAC" w:rsidRPr="009B3AFB">
        <w:rPr>
          <w:sz w:val="28"/>
          <w:szCs w:val="28"/>
        </w:rPr>
        <w:t xml:space="preserve"> практических занятий)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93F64" w:rsidRDefault="00893F64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Pr="00893F64" w:rsidRDefault="00050F61" w:rsidP="00893F64">
      <w:pPr>
        <w:pStyle w:val="1"/>
        <w:jc w:val="center"/>
        <w:rPr>
          <w:b/>
          <w:sz w:val="28"/>
        </w:rPr>
      </w:pPr>
      <w:bookmarkStart w:id="5" w:name="_Toc145084420"/>
      <w:r w:rsidRPr="00893F64">
        <w:rPr>
          <w:b/>
          <w:sz w:val="28"/>
        </w:rPr>
        <w:lastRenderedPageBreak/>
        <w:t>2. СТРУКТУРА И СОДЕРЖАНИЕ УЧЕБНО</w:t>
      </w:r>
      <w:r w:rsidR="00893F64" w:rsidRPr="00893F64">
        <w:rPr>
          <w:b/>
          <w:sz w:val="28"/>
        </w:rPr>
        <w:t>ГО</w:t>
      </w:r>
      <w:r w:rsidRPr="00893F64">
        <w:rPr>
          <w:b/>
          <w:sz w:val="28"/>
        </w:rPr>
        <w:t xml:space="preserve"> </w:t>
      </w:r>
      <w:r w:rsidR="00893F64" w:rsidRPr="00893F64">
        <w:rPr>
          <w:b/>
          <w:sz w:val="28"/>
        </w:rPr>
        <w:t xml:space="preserve"> ПРЕДМЕТА</w:t>
      </w:r>
      <w:bookmarkEnd w:id="5"/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 xml:space="preserve">2.1. Объем учебной </w:t>
      </w:r>
      <w:r w:rsidR="00893F64">
        <w:rPr>
          <w:b/>
          <w:sz w:val="28"/>
          <w:szCs w:val="28"/>
        </w:rPr>
        <w:t xml:space="preserve"> предмета</w:t>
      </w:r>
      <w:r w:rsidRPr="00601203">
        <w:rPr>
          <w:b/>
          <w:sz w:val="28"/>
          <w:szCs w:val="28"/>
        </w:rPr>
        <w:t xml:space="preserve">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3C39F7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17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3C39F7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17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3C39F7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13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:rsidR="0097749A" w:rsidRPr="00601203" w:rsidRDefault="003C39F7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BE27FA" w:rsidP="00893F64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Тематический план и содержание </w:t>
      </w:r>
      <w:r w:rsidR="00893F6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предмета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«</w:t>
      </w:r>
      <w:r w:rsidR="00E814A2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Химия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»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917"/>
        <w:gridCol w:w="9382"/>
        <w:gridCol w:w="1099"/>
        <w:gridCol w:w="1532"/>
      </w:tblGrid>
      <w:tr w:rsidR="003F5170" w:rsidTr="003F5170">
        <w:tc>
          <w:tcPr>
            <w:tcW w:w="2917" w:type="dxa"/>
          </w:tcPr>
          <w:p w:rsidR="003F5170" w:rsidRPr="003F5170" w:rsidRDefault="003F5170" w:rsidP="003F5170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  <w:r w:rsidRPr="003F51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9382" w:type="dxa"/>
          </w:tcPr>
          <w:p w:rsidR="003F5170" w:rsidRPr="003F5170" w:rsidRDefault="003F5170" w:rsidP="003F5170">
            <w:pPr>
              <w:pStyle w:val="101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F5170"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 (основное и профессионально-ориентированное),</w:t>
            </w:r>
            <w:r w:rsidRPr="003F5170"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br/>
              <w:t>лабораторные и практические занятия, прикладной модуль</w:t>
            </w:r>
            <w:r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3F5170" w:rsidRPr="003F5170" w:rsidRDefault="003F5170" w:rsidP="003F5170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099" w:type="dxa"/>
          </w:tcPr>
          <w:p w:rsidR="003F5170" w:rsidRPr="003F5170" w:rsidRDefault="003F5170" w:rsidP="003F5170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F5170"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Объем часов</w:t>
            </w:r>
          </w:p>
          <w:p w:rsidR="003F5170" w:rsidRPr="003F5170" w:rsidRDefault="003F5170" w:rsidP="003F5170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532" w:type="dxa"/>
          </w:tcPr>
          <w:p w:rsidR="003F5170" w:rsidRPr="003F5170" w:rsidRDefault="003F5170" w:rsidP="003F5170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  <w:r w:rsidRPr="003F51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Формируемые</w:t>
            </w:r>
          </w:p>
          <w:p w:rsidR="003F5170" w:rsidRPr="003F5170" w:rsidRDefault="003F5170" w:rsidP="003F5170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  <w:r w:rsidRPr="003F51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компетенции</w:t>
            </w:r>
          </w:p>
          <w:p w:rsidR="003F5170" w:rsidRPr="003F5170" w:rsidRDefault="003F5170" w:rsidP="003F5170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3F5170" w:rsidTr="003F5170">
        <w:tc>
          <w:tcPr>
            <w:tcW w:w="2917" w:type="dxa"/>
          </w:tcPr>
          <w:p w:rsidR="003F5170" w:rsidRPr="003F5170" w:rsidRDefault="003F5170" w:rsidP="003F5170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9382" w:type="dxa"/>
          </w:tcPr>
          <w:p w:rsidR="003F5170" w:rsidRPr="003F5170" w:rsidRDefault="003F5170" w:rsidP="003F5170">
            <w:pPr>
              <w:pStyle w:val="101"/>
              <w:shd w:val="clear" w:color="auto" w:fill="auto"/>
              <w:spacing w:line="240" w:lineRule="auto"/>
              <w:ind w:left="20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099" w:type="dxa"/>
          </w:tcPr>
          <w:p w:rsidR="003F5170" w:rsidRPr="003F5170" w:rsidRDefault="003F5170" w:rsidP="003F5170">
            <w:pPr>
              <w:pStyle w:val="101"/>
              <w:shd w:val="clear" w:color="auto" w:fill="auto"/>
              <w:spacing w:line="240" w:lineRule="auto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32" w:type="dxa"/>
          </w:tcPr>
          <w:p w:rsidR="003F5170" w:rsidRPr="003F5170" w:rsidRDefault="003F5170" w:rsidP="003F5170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3F5170" w:rsidTr="003F5170">
        <w:tc>
          <w:tcPr>
            <w:tcW w:w="12299" w:type="dxa"/>
            <w:gridSpan w:val="2"/>
          </w:tcPr>
          <w:p w:rsidR="003F5170" w:rsidRPr="003F5170" w:rsidRDefault="003F5170" w:rsidP="003F5170">
            <w:pPr>
              <w:pStyle w:val="101"/>
              <w:shd w:val="clear" w:color="auto" w:fill="auto"/>
              <w:spacing w:line="240" w:lineRule="auto"/>
              <w:ind w:left="20"/>
              <w:jc w:val="left"/>
              <w:rPr>
                <w:rStyle w:val="10Exact"/>
                <w:rFonts w:ascii="Times New Roman" w:hAnsi="Times New Roman" w:cs="Times New Roman"/>
                <w:sz w:val="20"/>
                <w:szCs w:val="20"/>
              </w:rPr>
            </w:pPr>
            <w:r w:rsidRPr="003F5170">
              <w:rPr>
                <w:rFonts w:ascii="Times New Roman" w:hAnsi="Times New Roman" w:cs="Times New Roman"/>
                <w:bCs w:val="0"/>
                <w:color w:val="000000"/>
                <w:sz w:val="20"/>
                <w:szCs w:val="20"/>
                <w:lang w:bidi="ru-RU"/>
              </w:rPr>
              <w:t>Раздел 1. Основы строения вещества</w:t>
            </w:r>
          </w:p>
        </w:tc>
        <w:tc>
          <w:tcPr>
            <w:tcW w:w="1099" w:type="dxa"/>
          </w:tcPr>
          <w:p w:rsidR="003F5170" w:rsidRPr="003F5170" w:rsidRDefault="00D53F87" w:rsidP="003F5170">
            <w:pPr>
              <w:pStyle w:val="101"/>
              <w:shd w:val="clear" w:color="auto" w:fill="auto"/>
              <w:spacing w:line="240" w:lineRule="auto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32" w:type="dxa"/>
          </w:tcPr>
          <w:p w:rsidR="003F5170" w:rsidRPr="003F5170" w:rsidRDefault="003F5170" w:rsidP="003F5170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3F5170" w:rsidTr="00515A2B">
        <w:trPr>
          <w:trHeight w:val="156"/>
        </w:trPr>
        <w:tc>
          <w:tcPr>
            <w:tcW w:w="2917" w:type="dxa"/>
            <w:vMerge w:val="restart"/>
          </w:tcPr>
          <w:p w:rsidR="003F5170" w:rsidRPr="00793F7F" w:rsidRDefault="003F5170" w:rsidP="003F5170">
            <w:pPr>
              <w:pStyle w:val="12"/>
              <w:tabs>
                <w:tab w:val="left" w:pos="322"/>
                <w:tab w:val="left" w:pos="3780"/>
              </w:tabs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793F7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Тема 1.1. Строение атомов химических элементов и природа химической связи</w:t>
            </w:r>
          </w:p>
        </w:tc>
        <w:tc>
          <w:tcPr>
            <w:tcW w:w="9382" w:type="dxa"/>
          </w:tcPr>
          <w:p w:rsidR="003F5170" w:rsidRPr="003F5170" w:rsidRDefault="003F5170" w:rsidP="003F5170">
            <w:pPr>
              <w:pStyle w:val="101"/>
              <w:shd w:val="clear" w:color="auto" w:fill="auto"/>
              <w:spacing w:line="240" w:lineRule="auto"/>
              <w:ind w:left="20"/>
              <w:jc w:val="both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099" w:type="dxa"/>
          </w:tcPr>
          <w:p w:rsidR="003F5170" w:rsidRPr="003F5170" w:rsidRDefault="00D53F87" w:rsidP="003F5170">
            <w:pPr>
              <w:pStyle w:val="101"/>
              <w:shd w:val="clear" w:color="auto" w:fill="auto"/>
              <w:spacing w:line="240" w:lineRule="auto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32" w:type="dxa"/>
            <w:vMerge w:val="restart"/>
            <w:vAlign w:val="center"/>
          </w:tcPr>
          <w:p w:rsidR="003F5170" w:rsidRPr="003F5170" w:rsidRDefault="003F5170" w:rsidP="00515A2B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ОК 01</w:t>
            </w:r>
          </w:p>
        </w:tc>
      </w:tr>
      <w:tr w:rsidR="003F5170" w:rsidTr="00515A2B">
        <w:trPr>
          <w:trHeight w:val="228"/>
        </w:trPr>
        <w:tc>
          <w:tcPr>
            <w:tcW w:w="2917" w:type="dxa"/>
            <w:vMerge/>
          </w:tcPr>
          <w:p w:rsidR="003F5170" w:rsidRPr="003F5170" w:rsidRDefault="003F5170" w:rsidP="003F5170">
            <w:pPr>
              <w:pStyle w:val="12"/>
              <w:tabs>
                <w:tab w:val="left" w:pos="322"/>
                <w:tab w:val="left" w:pos="3780"/>
              </w:tabs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9382" w:type="dxa"/>
          </w:tcPr>
          <w:p w:rsidR="003F5170" w:rsidRPr="003F5170" w:rsidRDefault="003F5170" w:rsidP="003F5170">
            <w:pPr>
              <w:pStyle w:val="101"/>
              <w:shd w:val="clear" w:color="auto" w:fill="auto"/>
              <w:spacing w:line="240" w:lineRule="auto"/>
              <w:ind w:left="20"/>
              <w:jc w:val="both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Теоретическое обучение</w:t>
            </w:r>
          </w:p>
        </w:tc>
        <w:tc>
          <w:tcPr>
            <w:tcW w:w="1099" w:type="dxa"/>
          </w:tcPr>
          <w:p w:rsidR="003F5170" w:rsidRPr="003F5170" w:rsidRDefault="00D53F87" w:rsidP="003F5170">
            <w:pPr>
              <w:pStyle w:val="101"/>
              <w:shd w:val="clear" w:color="auto" w:fill="auto"/>
              <w:spacing w:line="240" w:lineRule="auto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32" w:type="dxa"/>
            <w:vMerge/>
            <w:vAlign w:val="center"/>
          </w:tcPr>
          <w:p w:rsidR="003F5170" w:rsidRDefault="003F5170" w:rsidP="00515A2B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D53F87" w:rsidTr="006835CB">
        <w:trPr>
          <w:trHeight w:val="2530"/>
        </w:trPr>
        <w:tc>
          <w:tcPr>
            <w:tcW w:w="2917" w:type="dxa"/>
            <w:vMerge/>
          </w:tcPr>
          <w:p w:rsidR="00D53F87" w:rsidRPr="003F5170" w:rsidRDefault="00D53F87" w:rsidP="003F5170">
            <w:pPr>
              <w:pStyle w:val="12"/>
              <w:tabs>
                <w:tab w:val="left" w:pos="322"/>
                <w:tab w:val="left" w:pos="3780"/>
              </w:tabs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9382" w:type="dxa"/>
          </w:tcPr>
          <w:p w:rsidR="00D53F87" w:rsidRPr="003F5170" w:rsidRDefault="00D53F87" w:rsidP="003F5170">
            <w:pPr>
              <w:pStyle w:val="101"/>
              <w:shd w:val="clear" w:color="auto" w:fill="auto"/>
              <w:spacing w:line="240" w:lineRule="auto"/>
              <w:ind w:left="20"/>
              <w:jc w:val="both"/>
              <w:rPr>
                <w:rStyle w:val="10Exact"/>
                <w:rFonts w:ascii="Times New Roman" w:hAnsi="Times New Roman" w:cs="Times New Roman"/>
                <w:sz w:val="20"/>
                <w:szCs w:val="20"/>
              </w:rPr>
            </w:pPr>
            <w:r w:rsidRPr="003F5170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 xml:space="preserve">Современная модель строения атома. Символический язык химии. Химический элемент. Электронная конфигурация атома. Классификация химических элементов (s-, р-, d-элементы). Валентные электроны. Валентность. Электронная природа химической связи. </w:t>
            </w:r>
            <w:proofErr w:type="spellStart"/>
            <w:r w:rsidRPr="003F5170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Электроотрицательность</w:t>
            </w:r>
            <w:proofErr w:type="spellEnd"/>
            <w:r w:rsidRPr="003F5170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. Виды химической связи (ковалентная, ионная, металлическая, водородная) и способы ее образования</w:t>
            </w:r>
          </w:p>
          <w:p w:rsidR="00D53F87" w:rsidRDefault="00D53F87" w:rsidP="003F5170">
            <w:pPr>
              <w:pStyle w:val="28"/>
              <w:shd w:val="clear" w:color="auto" w:fill="auto"/>
              <w:spacing w:line="240" w:lineRule="auto"/>
            </w:pPr>
            <w:r w:rsidRPr="003F5170">
              <w:rPr>
                <w:rFonts w:ascii="Times New Roman" w:hAnsi="Times New Roman" w:cs="Times New Roman"/>
                <w:sz w:val="20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</w:t>
            </w:r>
            <w:r>
              <w:t>.</w:t>
            </w:r>
          </w:p>
          <w:p w:rsidR="00D53F87" w:rsidRPr="003F5170" w:rsidRDefault="00D53F87" w:rsidP="003F5170">
            <w:pPr>
              <w:pStyle w:val="28"/>
              <w:spacing w:line="240" w:lineRule="auto"/>
              <w:rPr>
                <w:rStyle w:val="10Exact"/>
                <w:rFonts w:ascii="Times New Roman" w:hAnsi="Times New Roman" w:cs="Times New Roman"/>
                <w:sz w:val="20"/>
                <w:szCs w:val="20"/>
              </w:rPr>
            </w:pPr>
            <w:r w:rsidRPr="003F5170">
              <w:rPr>
                <w:rFonts w:ascii="Times New Roman" w:hAnsi="Times New Roman" w:cs="Times New Roman"/>
                <w:sz w:val="20"/>
                <w:szCs w:val="20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1099" w:type="dxa"/>
          </w:tcPr>
          <w:p w:rsidR="00D53F87" w:rsidRPr="003F5170" w:rsidRDefault="00D53F87" w:rsidP="003F5170">
            <w:pPr>
              <w:pStyle w:val="101"/>
              <w:shd w:val="clear" w:color="auto" w:fill="auto"/>
              <w:spacing w:line="240" w:lineRule="auto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2" w:type="dxa"/>
            <w:vMerge/>
            <w:vAlign w:val="center"/>
          </w:tcPr>
          <w:p w:rsidR="00D53F87" w:rsidRDefault="00D53F87" w:rsidP="00515A2B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3F5170" w:rsidTr="00515A2B">
        <w:trPr>
          <w:trHeight w:val="257"/>
        </w:trPr>
        <w:tc>
          <w:tcPr>
            <w:tcW w:w="2917" w:type="dxa"/>
            <w:vMerge w:val="restart"/>
          </w:tcPr>
          <w:p w:rsidR="003F5170" w:rsidRPr="00793F7F" w:rsidRDefault="003F5170" w:rsidP="003F5170">
            <w:pPr>
              <w:pStyle w:val="101"/>
              <w:shd w:val="clear" w:color="auto" w:fill="auto"/>
              <w:spacing w:line="19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3F7F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Тема 1.2.</w:t>
            </w:r>
          </w:p>
          <w:p w:rsidR="003F5170" w:rsidRPr="00793F7F" w:rsidRDefault="003F5170" w:rsidP="003F5170">
            <w:pPr>
              <w:pStyle w:val="28"/>
              <w:shd w:val="clear" w:color="auto" w:fill="auto"/>
              <w:spacing w:line="274" w:lineRule="exact"/>
              <w:ind w:right="1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3F7F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t>Периодический закон и таблица Д.И. Менделеева</w:t>
            </w:r>
          </w:p>
          <w:p w:rsidR="003F5170" w:rsidRPr="00793F7F" w:rsidRDefault="003F5170" w:rsidP="003F5170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9382" w:type="dxa"/>
          </w:tcPr>
          <w:p w:rsidR="003F5170" w:rsidRPr="00793F7F" w:rsidRDefault="003F5170" w:rsidP="003F5170">
            <w:pPr>
              <w:pStyle w:val="101"/>
              <w:shd w:val="clear" w:color="auto" w:fill="auto"/>
              <w:spacing w:line="240" w:lineRule="auto"/>
              <w:ind w:left="20"/>
              <w:jc w:val="both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  <w:r w:rsidRPr="00793F7F"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099" w:type="dxa"/>
          </w:tcPr>
          <w:p w:rsidR="003F5170" w:rsidRPr="003F5170" w:rsidRDefault="00D53F87" w:rsidP="003F5170">
            <w:pPr>
              <w:pStyle w:val="101"/>
              <w:shd w:val="clear" w:color="auto" w:fill="auto"/>
              <w:spacing w:line="240" w:lineRule="auto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532" w:type="dxa"/>
            <w:vAlign w:val="center"/>
          </w:tcPr>
          <w:p w:rsidR="003F5170" w:rsidRPr="003F5170" w:rsidRDefault="003F5170" w:rsidP="00515A2B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3F5170" w:rsidTr="00515A2B">
        <w:tc>
          <w:tcPr>
            <w:tcW w:w="2917" w:type="dxa"/>
            <w:vMerge/>
          </w:tcPr>
          <w:p w:rsidR="003F5170" w:rsidRPr="00793F7F" w:rsidRDefault="003F5170" w:rsidP="003F5170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9382" w:type="dxa"/>
          </w:tcPr>
          <w:p w:rsidR="003F5170" w:rsidRPr="00793F7F" w:rsidRDefault="003F5170" w:rsidP="003F5170">
            <w:pPr>
              <w:pStyle w:val="101"/>
              <w:shd w:val="clear" w:color="auto" w:fill="auto"/>
              <w:spacing w:line="240" w:lineRule="auto"/>
              <w:ind w:left="20"/>
              <w:jc w:val="left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  <w:r w:rsidRPr="00793F7F"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099" w:type="dxa"/>
          </w:tcPr>
          <w:p w:rsidR="003F5170" w:rsidRPr="003F5170" w:rsidRDefault="00D53F87" w:rsidP="003F5170">
            <w:pPr>
              <w:pStyle w:val="101"/>
              <w:shd w:val="clear" w:color="auto" w:fill="auto"/>
              <w:spacing w:line="240" w:lineRule="auto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532" w:type="dxa"/>
            <w:vAlign w:val="center"/>
          </w:tcPr>
          <w:p w:rsidR="003F5170" w:rsidRPr="003F5170" w:rsidRDefault="003F5170" w:rsidP="00515A2B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3F5170" w:rsidTr="00515A2B">
        <w:trPr>
          <w:trHeight w:val="2022"/>
        </w:trPr>
        <w:tc>
          <w:tcPr>
            <w:tcW w:w="2917" w:type="dxa"/>
            <w:vMerge/>
          </w:tcPr>
          <w:p w:rsidR="003F5170" w:rsidRPr="00793F7F" w:rsidRDefault="003F5170" w:rsidP="003F5170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9382" w:type="dxa"/>
          </w:tcPr>
          <w:p w:rsidR="003F5170" w:rsidRPr="00793F7F" w:rsidRDefault="003F5170" w:rsidP="00793F7F">
            <w:pPr>
              <w:pStyle w:val="28"/>
              <w:shd w:val="clear" w:color="auto" w:fill="auto"/>
              <w:spacing w:after="251" w:line="240" w:lineRule="auto"/>
              <w:ind w:right="560"/>
              <w:jc w:val="both"/>
              <w:rPr>
                <w:rStyle w:val="10Exac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93F7F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t xml:space="preserve"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</w:t>
            </w:r>
            <w:r w:rsidRPr="00793F7F">
              <w:rPr>
                <w:rFonts w:ascii="Times New Roman" w:hAnsi="Times New Roman" w:cs="Times New Roman"/>
                <w:sz w:val="20"/>
                <w:szCs w:val="20"/>
              </w:rPr>
              <w:t xml:space="preserve">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 Решение практико-ориентированных теоретических заданий на </w:t>
            </w:r>
            <w:proofErr w:type="spellStart"/>
            <w:r w:rsidRPr="00793F7F">
              <w:rPr>
                <w:rFonts w:ascii="Times New Roman" w:hAnsi="Times New Roman" w:cs="Times New Roman"/>
                <w:sz w:val="20"/>
                <w:szCs w:val="20"/>
              </w:rPr>
              <w:t>характеризацию</w:t>
            </w:r>
            <w:proofErr w:type="spellEnd"/>
            <w:r w:rsidRPr="00793F7F">
              <w:rPr>
                <w:rFonts w:ascii="Times New Roman" w:hAnsi="Times New Roman" w:cs="Times New Roman"/>
                <w:sz w:val="20"/>
                <w:szCs w:val="20"/>
              </w:rPr>
              <w:t xml:space="preserve"> химических элементов «Металлические / неметаллические свойства, </w:t>
            </w:r>
            <w:proofErr w:type="spellStart"/>
            <w:r w:rsidRPr="00793F7F">
              <w:rPr>
                <w:rFonts w:ascii="Times New Roman" w:hAnsi="Times New Roman" w:cs="Times New Roman"/>
                <w:sz w:val="20"/>
                <w:szCs w:val="20"/>
              </w:rPr>
              <w:t>электроотрицательность</w:t>
            </w:r>
            <w:proofErr w:type="spellEnd"/>
            <w:r w:rsidRPr="00793F7F">
              <w:rPr>
                <w:rFonts w:ascii="Times New Roman" w:hAnsi="Times New Roman" w:cs="Times New Roman"/>
                <w:sz w:val="20"/>
                <w:szCs w:val="20"/>
              </w:rPr>
              <w:t xml:space="preserve">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1099" w:type="dxa"/>
          </w:tcPr>
          <w:p w:rsidR="003F5170" w:rsidRPr="003F5170" w:rsidRDefault="003F5170" w:rsidP="003F5170">
            <w:pPr>
              <w:pStyle w:val="101"/>
              <w:shd w:val="clear" w:color="auto" w:fill="auto"/>
              <w:spacing w:line="240" w:lineRule="auto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2" w:type="dxa"/>
            <w:vAlign w:val="center"/>
          </w:tcPr>
          <w:p w:rsidR="003F5170" w:rsidRDefault="00793F7F" w:rsidP="00515A2B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ОК 01</w:t>
            </w:r>
          </w:p>
          <w:p w:rsidR="00793F7F" w:rsidRPr="003F5170" w:rsidRDefault="00793F7F" w:rsidP="00515A2B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ОК 02</w:t>
            </w:r>
          </w:p>
        </w:tc>
      </w:tr>
      <w:tr w:rsidR="00D53F87" w:rsidTr="00D53F87">
        <w:trPr>
          <w:trHeight w:val="886"/>
        </w:trPr>
        <w:tc>
          <w:tcPr>
            <w:tcW w:w="12300" w:type="dxa"/>
            <w:gridSpan w:val="2"/>
          </w:tcPr>
          <w:p w:rsidR="00D53F87" w:rsidRPr="003F5170" w:rsidRDefault="00D53F87" w:rsidP="00793F7F">
            <w:pPr>
              <w:pStyle w:val="101"/>
              <w:shd w:val="clear" w:color="auto" w:fill="auto"/>
              <w:spacing w:line="240" w:lineRule="auto"/>
              <w:jc w:val="left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Раздел 2. Химические реакции</w:t>
            </w:r>
          </w:p>
        </w:tc>
        <w:tc>
          <w:tcPr>
            <w:tcW w:w="1098" w:type="dxa"/>
          </w:tcPr>
          <w:p w:rsidR="00D53F87" w:rsidRPr="003F5170" w:rsidRDefault="00D53F87" w:rsidP="00D53F87">
            <w:pPr>
              <w:pStyle w:val="101"/>
              <w:shd w:val="clear" w:color="auto" w:fill="auto"/>
              <w:spacing w:line="240" w:lineRule="auto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32" w:type="dxa"/>
          </w:tcPr>
          <w:p w:rsidR="00D53F87" w:rsidRPr="003F5170" w:rsidRDefault="00D53F87" w:rsidP="006835CB">
            <w:pPr>
              <w:pStyle w:val="101"/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bidi="ru-RU"/>
              </w:rPr>
            </w:pPr>
          </w:p>
        </w:tc>
      </w:tr>
    </w:tbl>
    <w:p w:rsidR="00E814A2" w:rsidRDefault="00E814A2" w:rsidP="003F5170">
      <w:pPr>
        <w:pStyle w:val="12"/>
        <w:tabs>
          <w:tab w:val="left" w:pos="322"/>
          <w:tab w:val="left" w:pos="3780"/>
        </w:tabs>
        <w:spacing w:before="260" w:after="42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943"/>
        <w:gridCol w:w="9356"/>
        <w:gridCol w:w="1134"/>
        <w:gridCol w:w="1497"/>
      </w:tblGrid>
      <w:tr w:rsidR="00793F7F" w:rsidTr="00515A2B">
        <w:trPr>
          <w:trHeight w:val="274"/>
        </w:trPr>
        <w:tc>
          <w:tcPr>
            <w:tcW w:w="2943" w:type="dxa"/>
            <w:vMerge w:val="restart"/>
          </w:tcPr>
          <w:p w:rsidR="00793F7F" w:rsidRPr="00793F7F" w:rsidRDefault="00793F7F" w:rsidP="00793F7F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793F7F">
              <w:rPr>
                <w:rStyle w:val="2Exact"/>
                <w:rFonts w:ascii="Times New Roman" w:hAnsi="Times New Roman" w:cs="Times New Roman"/>
                <w:sz w:val="20"/>
              </w:rPr>
              <w:lastRenderedPageBreak/>
              <w:t>Тема 2.1. Типы</w:t>
            </w:r>
            <w:r>
              <w:rPr>
                <w:rStyle w:val="2Exact"/>
                <w:rFonts w:ascii="Times New Roman" w:hAnsi="Times New Roman" w:cs="Times New Roman"/>
                <w:sz w:val="20"/>
              </w:rPr>
              <w:t xml:space="preserve"> </w:t>
            </w:r>
            <w:r w:rsidRPr="00793F7F">
              <w:rPr>
                <w:rStyle w:val="2Exact"/>
                <w:rFonts w:ascii="Times New Roman" w:hAnsi="Times New Roman" w:cs="Times New Roman"/>
                <w:sz w:val="20"/>
              </w:rPr>
              <w:t>химических</w:t>
            </w:r>
          </w:p>
          <w:p w:rsidR="00793F7F" w:rsidRPr="00793F7F" w:rsidRDefault="00793F7F" w:rsidP="00793F7F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793F7F">
              <w:rPr>
                <w:rStyle w:val="2Exact"/>
                <w:rFonts w:ascii="Times New Roman" w:hAnsi="Times New Roman" w:cs="Times New Roman"/>
                <w:sz w:val="20"/>
              </w:rPr>
              <w:t>реакций</w:t>
            </w:r>
          </w:p>
          <w:p w:rsidR="00793F7F" w:rsidRPr="00793F7F" w:rsidRDefault="00793F7F" w:rsidP="00793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trike/>
                <w:sz w:val="20"/>
              </w:rPr>
            </w:pPr>
          </w:p>
        </w:tc>
        <w:tc>
          <w:tcPr>
            <w:tcW w:w="9356" w:type="dxa"/>
          </w:tcPr>
          <w:p w:rsidR="00793F7F" w:rsidRPr="00A9227A" w:rsidRDefault="00793F7F" w:rsidP="00793F7F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trike/>
                <w:sz w:val="20"/>
                <w:szCs w:val="20"/>
              </w:rPr>
            </w:pPr>
            <w:r w:rsidRPr="00A9227A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134" w:type="dxa"/>
          </w:tcPr>
          <w:p w:rsidR="00793F7F" w:rsidRPr="006835CB" w:rsidRDefault="00D53F87" w:rsidP="00683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835C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7" w:type="dxa"/>
            <w:vMerge w:val="restart"/>
            <w:vAlign w:val="center"/>
          </w:tcPr>
          <w:p w:rsidR="00793F7F" w:rsidRPr="00793F7F" w:rsidRDefault="00793F7F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793F7F">
              <w:rPr>
                <w:b/>
                <w:sz w:val="20"/>
              </w:rPr>
              <w:t>ОК 01</w:t>
            </w:r>
          </w:p>
        </w:tc>
      </w:tr>
      <w:tr w:rsidR="00793F7F" w:rsidTr="00515A2B">
        <w:trPr>
          <w:trHeight w:val="276"/>
        </w:trPr>
        <w:tc>
          <w:tcPr>
            <w:tcW w:w="2943" w:type="dxa"/>
            <w:vMerge/>
          </w:tcPr>
          <w:p w:rsidR="00793F7F" w:rsidRPr="00793F7F" w:rsidRDefault="00793F7F" w:rsidP="00793F7F">
            <w:pPr>
              <w:pStyle w:val="28"/>
              <w:shd w:val="clear" w:color="auto" w:fill="auto"/>
              <w:spacing w:line="240" w:lineRule="auto"/>
              <w:rPr>
                <w:rStyle w:val="2Exact"/>
                <w:rFonts w:ascii="Times New Roman" w:hAnsi="Times New Roman" w:cs="Times New Roman"/>
                <w:sz w:val="20"/>
              </w:rPr>
            </w:pPr>
          </w:p>
        </w:tc>
        <w:tc>
          <w:tcPr>
            <w:tcW w:w="9356" w:type="dxa"/>
          </w:tcPr>
          <w:p w:rsidR="00793F7F" w:rsidRPr="00A9227A" w:rsidRDefault="00793F7F" w:rsidP="00793F7F">
            <w:pPr>
              <w:pStyle w:val="28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227A">
              <w:rPr>
                <w:rFonts w:ascii="Times New Roman" w:hAnsi="Times New Roman" w:cs="Times New Roman"/>
                <w:b/>
                <w:sz w:val="20"/>
                <w:szCs w:val="20"/>
              </w:rPr>
              <w:t>Теоретическое обучение</w:t>
            </w:r>
          </w:p>
        </w:tc>
        <w:tc>
          <w:tcPr>
            <w:tcW w:w="1134" w:type="dxa"/>
          </w:tcPr>
          <w:p w:rsidR="00793F7F" w:rsidRPr="006835CB" w:rsidRDefault="00D53F87" w:rsidP="00683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835C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Merge/>
            <w:vAlign w:val="center"/>
          </w:tcPr>
          <w:p w:rsidR="00793F7F" w:rsidRPr="00793F7F" w:rsidRDefault="00793F7F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</w:rPr>
            </w:pPr>
          </w:p>
        </w:tc>
      </w:tr>
      <w:tr w:rsidR="00793F7F" w:rsidTr="00515A2B">
        <w:trPr>
          <w:trHeight w:val="1262"/>
        </w:trPr>
        <w:tc>
          <w:tcPr>
            <w:tcW w:w="2943" w:type="dxa"/>
            <w:vMerge/>
          </w:tcPr>
          <w:p w:rsidR="00793F7F" w:rsidRPr="00793F7F" w:rsidRDefault="00793F7F" w:rsidP="00793F7F">
            <w:pPr>
              <w:pStyle w:val="28"/>
              <w:shd w:val="clear" w:color="auto" w:fill="auto"/>
              <w:spacing w:line="240" w:lineRule="auto"/>
              <w:rPr>
                <w:rStyle w:val="2Exact"/>
                <w:rFonts w:ascii="Times New Roman" w:hAnsi="Times New Roman" w:cs="Times New Roman"/>
                <w:sz w:val="20"/>
              </w:rPr>
            </w:pPr>
          </w:p>
        </w:tc>
        <w:tc>
          <w:tcPr>
            <w:tcW w:w="9356" w:type="dxa"/>
          </w:tcPr>
          <w:p w:rsidR="00793F7F" w:rsidRPr="00793F7F" w:rsidRDefault="00793F7F" w:rsidP="00793F7F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F7F">
              <w:rPr>
                <w:rFonts w:ascii="Times New Roman" w:hAnsi="Times New Roman" w:cs="Times New Roman"/>
                <w:sz w:val="20"/>
                <w:szCs w:val="20"/>
              </w:rPr>
              <w:t xml:space="preserve">Классификация и типы химических реакций с участием неорганических веществ. Составление уравнений реакций соединения, разложения, замещения, обмена, в </w:t>
            </w:r>
            <w:proofErr w:type="spellStart"/>
            <w:r w:rsidRPr="00793F7F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93F7F">
              <w:rPr>
                <w:rFonts w:ascii="Times New Roman" w:hAnsi="Times New Roman" w:cs="Times New Roman"/>
                <w:sz w:val="20"/>
                <w:szCs w:val="20"/>
              </w:rPr>
              <w:t>. реакций горения, окисления- восстановления.</w:t>
            </w:r>
          </w:p>
          <w:p w:rsidR="00793F7F" w:rsidRPr="00793F7F" w:rsidRDefault="00793F7F" w:rsidP="00793F7F">
            <w:pPr>
              <w:pStyle w:val="28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F7F">
              <w:rPr>
                <w:rFonts w:ascii="Times New Roman" w:hAnsi="Times New Roman" w:cs="Times New Roman"/>
                <w:sz w:val="20"/>
                <w:szCs w:val="20"/>
              </w:rPr>
              <w:t xml:space="preserve">Уравнения окисления-восстановления. Степень окисления. Окислитель и восстановитель. Составление и уравнивание </w:t>
            </w:r>
            <w:proofErr w:type="spellStart"/>
            <w:r w:rsidRPr="00793F7F">
              <w:rPr>
                <w:rFonts w:ascii="Times New Roman" w:hAnsi="Times New Roman" w:cs="Times New Roman"/>
                <w:sz w:val="20"/>
                <w:szCs w:val="20"/>
              </w:rPr>
              <w:t>окислительно</w:t>
            </w:r>
            <w:proofErr w:type="spellEnd"/>
            <w:r w:rsidRPr="00793F7F">
              <w:rPr>
                <w:rFonts w:ascii="Times New Roman" w:hAnsi="Times New Roman" w:cs="Times New Roman"/>
                <w:sz w:val="20"/>
                <w:szCs w:val="20"/>
              </w:rPr>
              <w:t xml:space="preserve">-восстановительных реакций методом электронного баланса. </w:t>
            </w:r>
            <w:proofErr w:type="spellStart"/>
            <w:r w:rsidRPr="00793F7F">
              <w:rPr>
                <w:rFonts w:ascii="Times New Roman" w:hAnsi="Times New Roman" w:cs="Times New Roman"/>
                <w:sz w:val="20"/>
                <w:szCs w:val="20"/>
              </w:rPr>
              <w:t>Окислительно</w:t>
            </w:r>
            <w:proofErr w:type="spellEnd"/>
            <w:r w:rsidRPr="00793F7F">
              <w:rPr>
                <w:rFonts w:ascii="Times New Roman" w:hAnsi="Times New Roman" w:cs="Times New Roman"/>
                <w:sz w:val="20"/>
                <w:szCs w:val="20"/>
              </w:rPr>
              <w:t>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1134" w:type="dxa"/>
          </w:tcPr>
          <w:p w:rsidR="00793F7F" w:rsidRPr="006835CB" w:rsidRDefault="00793F7F" w:rsidP="00683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7" w:type="dxa"/>
            <w:vMerge/>
            <w:vAlign w:val="center"/>
          </w:tcPr>
          <w:p w:rsidR="00793F7F" w:rsidRPr="00793F7F" w:rsidRDefault="00793F7F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</w:rPr>
            </w:pPr>
          </w:p>
        </w:tc>
      </w:tr>
      <w:tr w:rsidR="00793F7F" w:rsidTr="00515A2B">
        <w:trPr>
          <w:trHeight w:val="133"/>
        </w:trPr>
        <w:tc>
          <w:tcPr>
            <w:tcW w:w="2943" w:type="dxa"/>
            <w:vMerge/>
          </w:tcPr>
          <w:p w:rsidR="00793F7F" w:rsidRPr="00793F7F" w:rsidRDefault="00793F7F" w:rsidP="00793F7F">
            <w:pPr>
              <w:pStyle w:val="28"/>
              <w:shd w:val="clear" w:color="auto" w:fill="auto"/>
              <w:spacing w:line="240" w:lineRule="auto"/>
              <w:rPr>
                <w:rStyle w:val="2Exact"/>
                <w:rFonts w:ascii="Times New Roman" w:hAnsi="Times New Roman" w:cs="Times New Roman"/>
                <w:sz w:val="20"/>
              </w:rPr>
            </w:pPr>
          </w:p>
        </w:tc>
        <w:tc>
          <w:tcPr>
            <w:tcW w:w="9356" w:type="dxa"/>
          </w:tcPr>
          <w:p w:rsidR="00793F7F" w:rsidRPr="00A9227A" w:rsidRDefault="00793F7F" w:rsidP="00793F7F">
            <w:pPr>
              <w:pStyle w:val="28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227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</w:tcPr>
          <w:p w:rsidR="00793F7F" w:rsidRPr="006835CB" w:rsidRDefault="00D53F87" w:rsidP="00683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835C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Merge/>
            <w:vAlign w:val="center"/>
          </w:tcPr>
          <w:p w:rsidR="00793F7F" w:rsidRPr="00793F7F" w:rsidRDefault="00793F7F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</w:rPr>
            </w:pPr>
          </w:p>
        </w:tc>
      </w:tr>
      <w:tr w:rsidR="00793F7F" w:rsidTr="00515A2B">
        <w:trPr>
          <w:trHeight w:val="1089"/>
        </w:trPr>
        <w:tc>
          <w:tcPr>
            <w:tcW w:w="2943" w:type="dxa"/>
            <w:vMerge/>
          </w:tcPr>
          <w:p w:rsidR="00793F7F" w:rsidRPr="00793F7F" w:rsidRDefault="00793F7F" w:rsidP="00793F7F">
            <w:pPr>
              <w:pStyle w:val="28"/>
              <w:shd w:val="clear" w:color="auto" w:fill="auto"/>
              <w:spacing w:line="240" w:lineRule="auto"/>
              <w:rPr>
                <w:rStyle w:val="2Exact"/>
                <w:rFonts w:ascii="Times New Roman" w:hAnsi="Times New Roman" w:cs="Times New Roman"/>
                <w:sz w:val="20"/>
              </w:rPr>
            </w:pPr>
          </w:p>
        </w:tc>
        <w:tc>
          <w:tcPr>
            <w:tcW w:w="9356" w:type="dxa"/>
          </w:tcPr>
          <w:p w:rsidR="00793F7F" w:rsidRPr="00793F7F" w:rsidRDefault="00793F7F" w:rsidP="00793F7F">
            <w:pPr>
              <w:pStyle w:val="28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F7F">
              <w:rPr>
                <w:rFonts w:ascii="Times New Roman" w:hAnsi="Times New Roman" w:cs="Times New Roman"/>
                <w:sz w:val="20"/>
                <w:szCs w:val="20"/>
              </w:rPr>
              <w:t>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Молярный объем газов. Относительная плотность газов. Расчеты по уравнениям химических реакций с использованием массы, объема (нормальные условия) газов, количества вещества</w:t>
            </w:r>
          </w:p>
        </w:tc>
        <w:tc>
          <w:tcPr>
            <w:tcW w:w="1134" w:type="dxa"/>
          </w:tcPr>
          <w:p w:rsidR="00793F7F" w:rsidRPr="006835CB" w:rsidRDefault="00793F7F" w:rsidP="00683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7" w:type="dxa"/>
            <w:vMerge/>
            <w:vAlign w:val="center"/>
          </w:tcPr>
          <w:p w:rsidR="00793F7F" w:rsidRPr="00793F7F" w:rsidRDefault="00793F7F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</w:rPr>
            </w:pPr>
          </w:p>
        </w:tc>
      </w:tr>
      <w:tr w:rsidR="00793F7F" w:rsidTr="00515A2B">
        <w:tc>
          <w:tcPr>
            <w:tcW w:w="2943" w:type="dxa"/>
            <w:vMerge w:val="restart"/>
          </w:tcPr>
          <w:p w:rsidR="00793F7F" w:rsidRPr="00793F7F" w:rsidRDefault="00793F7F" w:rsidP="00793F7F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793F7F">
              <w:rPr>
                <w:rStyle w:val="2Exact"/>
                <w:rFonts w:ascii="Times New Roman" w:hAnsi="Times New Roman" w:cs="Times New Roman"/>
                <w:sz w:val="20"/>
              </w:rPr>
              <w:t>Тема 2.2. Электролитическая диссоциация и ионный обмен</w:t>
            </w:r>
          </w:p>
          <w:p w:rsidR="00793F7F" w:rsidRPr="00793F7F" w:rsidRDefault="00793F7F" w:rsidP="00793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trike/>
                <w:sz w:val="20"/>
              </w:rPr>
            </w:pPr>
          </w:p>
        </w:tc>
        <w:tc>
          <w:tcPr>
            <w:tcW w:w="9356" w:type="dxa"/>
          </w:tcPr>
          <w:p w:rsidR="00793F7F" w:rsidRPr="00A9227A" w:rsidRDefault="00793F7F" w:rsidP="00793F7F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trike/>
                <w:sz w:val="20"/>
                <w:szCs w:val="20"/>
              </w:rPr>
            </w:pPr>
            <w:r w:rsidRPr="00A9227A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134" w:type="dxa"/>
          </w:tcPr>
          <w:p w:rsidR="00793F7F" w:rsidRPr="006835CB" w:rsidRDefault="00D53F87" w:rsidP="00683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835C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Merge w:val="restart"/>
            <w:vAlign w:val="center"/>
          </w:tcPr>
          <w:p w:rsidR="00793F7F" w:rsidRPr="00793F7F" w:rsidRDefault="00793F7F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793F7F">
              <w:rPr>
                <w:b/>
                <w:sz w:val="20"/>
                <w:szCs w:val="20"/>
              </w:rPr>
              <w:t>ОК 01</w:t>
            </w:r>
          </w:p>
          <w:p w:rsidR="00793F7F" w:rsidRPr="00793F7F" w:rsidRDefault="00793F7F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793F7F">
              <w:rPr>
                <w:b/>
                <w:sz w:val="20"/>
                <w:szCs w:val="20"/>
              </w:rPr>
              <w:t>ОК 04</w:t>
            </w:r>
          </w:p>
        </w:tc>
      </w:tr>
      <w:tr w:rsidR="00793F7F" w:rsidTr="00515A2B">
        <w:tc>
          <w:tcPr>
            <w:tcW w:w="2943" w:type="dxa"/>
            <w:vMerge/>
          </w:tcPr>
          <w:p w:rsidR="00793F7F" w:rsidRPr="00793F7F" w:rsidRDefault="00793F7F" w:rsidP="00793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trike/>
                <w:sz w:val="20"/>
              </w:rPr>
            </w:pPr>
          </w:p>
        </w:tc>
        <w:tc>
          <w:tcPr>
            <w:tcW w:w="9356" w:type="dxa"/>
          </w:tcPr>
          <w:p w:rsidR="00793F7F" w:rsidRPr="00A9227A" w:rsidRDefault="00793F7F" w:rsidP="00793F7F">
            <w:pPr>
              <w:pStyle w:val="28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227A">
              <w:rPr>
                <w:rFonts w:ascii="Times New Roman" w:hAnsi="Times New Roman" w:cs="Times New Roman"/>
                <w:b/>
                <w:sz w:val="20"/>
                <w:szCs w:val="20"/>
              </w:rPr>
              <w:t>Теоретическое обучение</w:t>
            </w:r>
          </w:p>
        </w:tc>
        <w:tc>
          <w:tcPr>
            <w:tcW w:w="1134" w:type="dxa"/>
          </w:tcPr>
          <w:p w:rsidR="00793F7F" w:rsidRPr="006835CB" w:rsidRDefault="00D53F87" w:rsidP="00683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835C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Merge/>
            <w:vAlign w:val="center"/>
          </w:tcPr>
          <w:p w:rsidR="00793F7F" w:rsidRPr="00793F7F" w:rsidRDefault="00793F7F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793F7F" w:rsidTr="00515A2B">
        <w:trPr>
          <w:trHeight w:val="692"/>
        </w:trPr>
        <w:tc>
          <w:tcPr>
            <w:tcW w:w="2943" w:type="dxa"/>
            <w:vMerge/>
          </w:tcPr>
          <w:p w:rsidR="00793F7F" w:rsidRPr="00793F7F" w:rsidRDefault="00793F7F" w:rsidP="00793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trike/>
                <w:sz w:val="20"/>
              </w:rPr>
            </w:pPr>
          </w:p>
        </w:tc>
        <w:tc>
          <w:tcPr>
            <w:tcW w:w="9356" w:type="dxa"/>
          </w:tcPr>
          <w:p w:rsidR="00793F7F" w:rsidRPr="00793F7F" w:rsidRDefault="00793F7F" w:rsidP="00793F7F">
            <w:pPr>
              <w:pStyle w:val="28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/>
                <w:strike/>
                <w:sz w:val="20"/>
                <w:szCs w:val="20"/>
              </w:rPr>
            </w:pPr>
            <w:r w:rsidRPr="00793F7F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t xml:space="preserve">Теория электролитической диссоциации. Ионы. Электролиты, </w:t>
            </w:r>
            <w:proofErr w:type="spellStart"/>
            <w:r w:rsidRPr="00793F7F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t>неэлектролиты</w:t>
            </w:r>
            <w:proofErr w:type="spellEnd"/>
            <w:r w:rsidRPr="00793F7F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t>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      </w:r>
          </w:p>
        </w:tc>
        <w:tc>
          <w:tcPr>
            <w:tcW w:w="1134" w:type="dxa"/>
          </w:tcPr>
          <w:p w:rsidR="00793F7F" w:rsidRPr="006835CB" w:rsidRDefault="00793F7F" w:rsidP="00683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7" w:type="dxa"/>
            <w:vMerge/>
            <w:vAlign w:val="center"/>
          </w:tcPr>
          <w:p w:rsidR="00793F7F" w:rsidRPr="00793F7F" w:rsidRDefault="00793F7F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793F7F" w:rsidTr="00D53F87">
        <w:trPr>
          <w:trHeight w:val="181"/>
        </w:trPr>
        <w:tc>
          <w:tcPr>
            <w:tcW w:w="12299" w:type="dxa"/>
            <w:gridSpan w:val="2"/>
          </w:tcPr>
          <w:p w:rsidR="00793F7F" w:rsidRPr="00793F7F" w:rsidRDefault="00793F7F" w:rsidP="00793F7F">
            <w:pPr>
              <w:pStyle w:val="10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93F7F">
              <w:rPr>
                <w:rStyle w:val="10Exact"/>
                <w:rFonts w:ascii="Times New Roman" w:hAnsi="Times New Roman" w:cs="Times New Roman"/>
                <w:b/>
                <w:sz w:val="20"/>
              </w:rPr>
              <w:t>Раздел 3. Строение и свойства неорганических веществ</w:t>
            </w:r>
          </w:p>
        </w:tc>
        <w:tc>
          <w:tcPr>
            <w:tcW w:w="1134" w:type="dxa"/>
          </w:tcPr>
          <w:p w:rsidR="00793F7F" w:rsidRPr="00D53F87" w:rsidRDefault="00D53F87" w:rsidP="00D53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97" w:type="dxa"/>
            <w:vAlign w:val="center"/>
          </w:tcPr>
          <w:p w:rsidR="00793F7F" w:rsidRPr="00793F7F" w:rsidRDefault="00793F7F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2A4C7C" w:rsidTr="00D53F87">
        <w:trPr>
          <w:trHeight w:val="58"/>
        </w:trPr>
        <w:tc>
          <w:tcPr>
            <w:tcW w:w="2943" w:type="dxa"/>
            <w:vMerge w:val="restart"/>
          </w:tcPr>
          <w:p w:rsidR="002A4C7C" w:rsidRPr="002A4C7C" w:rsidRDefault="002A4C7C" w:rsidP="002A4C7C">
            <w:pPr>
              <w:pStyle w:val="10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A4C7C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Тема 3.1.</w:t>
            </w:r>
          </w:p>
          <w:p w:rsidR="002A4C7C" w:rsidRPr="002A4C7C" w:rsidRDefault="002A4C7C" w:rsidP="002A4C7C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4C7C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t>Классификация,</w:t>
            </w:r>
          </w:p>
          <w:p w:rsidR="002A4C7C" w:rsidRPr="002A4C7C" w:rsidRDefault="002A4C7C" w:rsidP="002A4C7C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4C7C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t>номенклатура и</w:t>
            </w:r>
          </w:p>
          <w:p w:rsidR="002A4C7C" w:rsidRPr="002A4C7C" w:rsidRDefault="002A4C7C" w:rsidP="002A4C7C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4C7C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t>строение</w:t>
            </w:r>
          </w:p>
          <w:p w:rsidR="002A4C7C" w:rsidRPr="002A4C7C" w:rsidRDefault="002A4C7C" w:rsidP="002A4C7C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4C7C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t>неорганических</w:t>
            </w:r>
          </w:p>
          <w:p w:rsidR="002A4C7C" w:rsidRPr="002A4C7C" w:rsidRDefault="002A4C7C" w:rsidP="002A4C7C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4C7C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t>веществ</w:t>
            </w:r>
          </w:p>
          <w:p w:rsidR="002A4C7C" w:rsidRPr="00793F7F" w:rsidRDefault="002A4C7C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356" w:type="dxa"/>
          </w:tcPr>
          <w:p w:rsidR="002A4C7C" w:rsidRPr="00D53F87" w:rsidRDefault="002A4C7C" w:rsidP="002A4C7C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trike/>
                <w:sz w:val="20"/>
                <w:szCs w:val="20"/>
              </w:rPr>
            </w:pPr>
            <w:r w:rsidRPr="00D53F87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134" w:type="dxa"/>
          </w:tcPr>
          <w:p w:rsidR="002A4C7C" w:rsidRPr="00D53F87" w:rsidRDefault="00D53F87" w:rsidP="00D53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7" w:type="dxa"/>
            <w:vMerge w:val="restart"/>
            <w:vAlign w:val="center"/>
          </w:tcPr>
          <w:p w:rsidR="002A4C7C" w:rsidRDefault="002A4C7C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01</w:t>
            </w:r>
          </w:p>
          <w:p w:rsidR="002A4C7C" w:rsidRPr="00793F7F" w:rsidRDefault="002A4C7C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02</w:t>
            </w:r>
          </w:p>
        </w:tc>
      </w:tr>
      <w:tr w:rsidR="002A4C7C" w:rsidTr="00D53F87">
        <w:tc>
          <w:tcPr>
            <w:tcW w:w="2943" w:type="dxa"/>
            <w:vMerge/>
          </w:tcPr>
          <w:p w:rsidR="002A4C7C" w:rsidRPr="00793F7F" w:rsidRDefault="002A4C7C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356" w:type="dxa"/>
          </w:tcPr>
          <w:p w:rsidR="002A4C7C" w:rsidRPr="00D53F87" w:rsidRDefault="002A4C7C" w:rsidP="002A4C7C">
            <w:pPr>
              <w:pStyle w:val="28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3F87">
              <w:rPr>
                <w:rFonts w:ascii="Times New Roman" w:hAnsi="Times New Roman" w:cs="Times New Roman"/>
                <w:b/>
                <w:sz w:val="20"/>
                <w:szCs w:val="20"/>
              </w:rPr>
              <w:t>Теоретическое обучение</w:t>
            </w:r>
          </w:p>
        </w:tc>
        <w:tc>
          <w:tcPr>
            <w:tcW w:w="1134" w:type="dxa"/>
          </w:tcPr>
          <w:p w:rsidR="002A4C7C" w:rsidRPr="00D53F87" w:rsidRDefault="00D53F87" w:rsidP="00D53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Merge/>
          </w:tcPr>
          <w:p w:rsidR="002A4C7C" w:rsidRPr="00793F7F" w:rsidRDefault="002A4C7C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2A4C7C" w:rsidTr="00D53F87">
        <w:trPr>
          <w:trHeight w:val="1275"/>
        </w:trPr>
        <w:tc>
          <w:tcPr>
            <w:tcW w:w="2943" w:type="dxa"/>
            <w:vMerge/>
          </w:tcPr>
          <w:p w:rsidR="002A4C7C" w:rsidRPr="00793F7F" w:rsidRDefault="002A4C7C" w:rsidP="00793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356" w:type="dxa"/>
          </w:tcPr>
          <w:p w:rsidR="002A4C7C" w:rsidRPr="002A4C7C" w:rsidRDefault="002A4C7C" w:rsidP="002A4C7C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4C7C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</w:p>
        </w:tc>
        <w:tc>
          <w:tcPr>
            <w:tcW w:w="1134" w:type="dxa"/>
          </w:tcPr>
          <w:p w:rsidR="002A4C7C" w:rsidRPr="00D53F87" w:rsidRDefault="002A4C7C" w:rsidP="00D53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7" w:type="dxa"/>
            <w:vMerge/>
          </w:tcPr>
          <w:p w:rsidR="002A4C7C" w:rsidRPr="00793F7F" w:rsidRDefault="002A4C7C" w:rsidP="00793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2A4C7C" w:rsidTr="00D53F87">
        <w:tc>
          <w:tcPr>
            <w:tcW w:w="2943" w:type="dxa"/>
            <w:vMerge/>
          </w:tcPr>
          <w:p w:rsidR="002A4C7C" w:rsidRPr="00793F7F" w:rsidRDefault="002A4C7C" w:rsidP="00793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356" w:type="dxa"/>
          </w:tcPr>
          <w:p w:rsidR="002A4C7C" w:rsidRPr="002A4C7C" w:rsidRDefault="002A4C7C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2A4C7C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</w:tcPr>
          <w:p w:rsidR="002A4C7C" w:rsidRPr="00D53F87" w:rsidRDefault="00D53F87" w:rsidP="00D53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Merge/>
          </w:tcPr>
          <w:p w:rsidR="002A4C7C" w:rsidRPr="00793F7F" w:rsidRDefault="002A4C7C" w:rsidP="00793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2A4C7C" w:rsidTr="00D53F87">
        <w:trPr>
          <w:trHeight w:val="2299"/>
        </w:trPr>
        <w:tc>
          <w:tcPr>
            <w:tcW w:w="2943" w:type="dxa"/>
            <w:vMerge/>
          </w:tcPr>
          <w:p w:rsidR="002A4C7C" w:rsidRPr="00793F7F" w:rsidRDefault="002A4C7C" w:rsidP="00793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356" w:type="dxa"/>
          </w:tcPr>
          <w:p w:rsidR="002A4C7C" w:rsidRPr="002A4C7C" w:rsidRDefault="002A4C7C" w:rsidP="002A4C7C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4C7C">
              <w:rPr>
                <w:rFonts w:ascii="Times New Roman" w:hAnsi="Times New Roman" w:cs="Times New Roman"/>
                <w:sz w:val="20"/>
                <w:szCs w:val="20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2A4C7C" w:rsidRPr="002A4C7C" w:rsidRDefault="002A4C7C" w:rsidP="002A4C7C">
            <w:pPr>
              <w:pStyle w:val="28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C7C">
              <w:rPr>
                <w:rFonts w:ascii="Times New Roman" w:hAnsi="Times New Roman" w:cs="Times New Roman"/>
                <w:sz w:val="20"/>
                <w:szCs w:val="20"/>
              </w:rPr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</w:t>
            </w:r>
          </w:p>
          <w:p w:rsidR="002A4C7C" w:rsidRPr="002A4C7C" w:rsidRDefault="002A4C7C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</w:p>
        </w:tc>
        <w:tc>
          <w:tcPr>
            <w:tcW w:w="1134" w:type="dxa"/>
          </w:tcPr>
          <w:p w:rsidR="002A4C7C" w:rsidRPr="00D53F87" w:rsidRDefault="002A4C7C" w:rsidP="00D53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7" w:type="dxa"/>
            <w:vMerge/>
          </w:tcPr>
          <w:p w:rsidR="002A4C7C" w:rsidRPr="00793F7F" w:rsidRDefault="002A4C7C" w:rsidP="00793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</w:pPr>
    </w:p>
    <w:p w:rsidR="002A4C7C" w:rsidRDefault="002A4C7C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943"/>
        <w:gridCol w:w="9356"/>
        <w:gridCol w:w="1134"/>
        <w:gridCol w:w="1497"/>
      </w:tblGrid>
      <w:tr w:rsidR="002A4C7C" w:rsidTr="00D53F87">
        <w:trPr>
          <w:trHeight w:val="58"/>
        </w:trPr>
        <w:tc>
          <w:tcPr>
            <w:tcW w:w="2943" w:type="dxa"/>
            <w:vMerge w:val="restart"/>
          </w:tcPr>
          <w:p w:rsidR="002A4C7C" w:rsidRPr="00A9227A" w:rsidRDefault="002A4C7C" w:rsidP="00A9227A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227A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lastRenderedPageBreak/>
              <w:t>Тема 3.2. Физико</w:t>
            </w:r>
            <w:r w:rsidRPr="00A9227A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softHyphen/>
            </w:r>
            <w:r w:rsidR="00627A2F" w:rsidRPr="00A9227A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t>-</w:t>
            </w:r>
            <w:r w:rsidRPr="00A9227A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t>химические свойства неорганических веществ</w:t>
            </w:r>
          </w:p>
          <w:p w:rsidR="002A4C7C" w:rsidRPr="002A4C7C" w:rsidRDefault="002A4C7C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356" w:type="dxa"/>
          </w:tcPr>
          <w:p w:rsidR="002A4C7C" w:rsidRPr="002A4C7C" w:rsidRDefault="002A4C7C" w:rsidP="002A4C7C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4C7C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134" w:type="dxa"/>
          </w:tcPr>
          <w:p w:rsidR="002A4C7C" w:rsidRPr="002A4C7C" w:rsidRDefault="00D53F87" w:rsidP="00D53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Merge w:val="restart"/>
            <w:vAlign w:val="center"/>
          </w:tcPr>
          <w:p w:rsidR="002A4C7C" w:rsidRPr="002A4C7C" w:rsidRDefault="002A4C7C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2A4C7C">
              <w:rPr>
                <w:b/>
                <w:sz w:val="20"/>
                <w:szCs w:val="20"/>
              </w:rPr>
              <w:t>ОК 01</w:t>
            </w:r>
          </w:p>
          <w:p w:rsidR="002A4C7C" w:rsidRPr="002A4C7C" w:rsidRDefault="002A4C7C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2A4C7C">
              <w:rPr>
                <w:b/>
                <w:sz w:val="20"/>
                <w:szCs w:val="20"/>
              </w:rPr>
              <w:t>ОК 02</w:t>
            </w:r>
          </w:p>
        </w:tc>
      </w:tr>
      <w:tr w:rsidR="002A4C7C" w:rsidTr="00515A2B">
        <w:tc>
          <w:tcPr>
            <w:tcW w:w="2943" w:type="dxa"/>
            <w:vMerge/>
          </w:tcPr>
          <w:p w:rsidR="002A4C7C" w:rsidRPr="002A4C7C" w:rsidRDefault="002A4C7C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356" w:type="dxa"/>
          </w:tcPr>
          <w:p w:rsidR="002A4C7C" w:rsidRPr="002A4C7C" w:rsidRDefault="002A4C7C" w:rsidP="002A4C7C">
            <w:pPr>
              <w:pStyle w:val="28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4C7C">
              <w:rPr>
                <w:rFonts w:ascii="Times New Roman" w:hAnsi="Times New Roman" w:cs="Times New Roman"/>
                <w:b/>
                <w:sz w:val="20"/>
                <w:szCs w:val="20"/>
              </w:rPr>
              <w:t>Теоретическое обучение</w:t>
            </w:r>
          </w:p>
        </w:tc>
        <w:tc>
          <w:tcPr>
            <w:tcW w:w="1134" w:type="dxa"/>
          </w:tcPr>
          <w:p w:rsidR="002A4C7C" w:rsidRPr="002A4C7C" w:rsidRDefault="00D53F87" w:rsidP="00D53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Merge/>
            <w:vAlign w:val="center"/>
          </w:tcPr>
          <w:p w:rsidR="002A4C7C" w:rsidRPr="002A4C7C" w:rsidRDefault="002A4C7C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D53F87" w:rsidTr="006835CB">
        <w:trPr>
          <w:trHeight w:val="3450"/>
        </w:trPr>
        <w:tc>
          <w:tcPr>
            <w:tcW w:w="2943" w:type="dxa"/>
            <w:vMerge/>
          </w:tcPr>
          <w:p w:rsidR="00D53F87" w:rsidRPr="002A4C7C" w:rsidRDefault="00D53F87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356" w:type="dxa"/>
          </w:tcPr>
          <w:p w:rsidR="00D53F87" w:rsidRPr="002A4C7C" w:rsidRDefault="00D53F87" w:rsidP="002A4C7C">
            <w:pPr>
              <w:pStyle w:val="28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C7C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</w:p>
          <w:p w:rsidR="00D53F87" w:rsidRPr="002A4C7C" w:rsidRDefault="00D53F87" w:rsidP="002A4C7C">
            <w:pPr>
              <w:pStyle w:val="28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C7C">
              <w:rPr>
                <w:rFonts w:ascii="Times New Roman" w:hAnsi="Times New Roman" w:cs="Times New Roman"/>
                <w:sz w:val="20"/>
                <w:szCs w:val="20"/>
              </w:rPr>
              <w:t>Неметаллы. Общие физические и химические свойства неметаллов. Типичные свойства неметаллов IV- VII групп. Классификация и номенклатура соединений неметаллов. Круговороты биогенных элементов в природе</w:t>
            </w:r>
          </w:p>
          <w:p w:rsidR="00D53F87" w:rsidRPr="002A4C7C" w:rsidRDefault="00D53F87" w:rsidP="002A4C7C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4C7C">
              <w:rPr>
                <w:rFonts w:ascii="Times New Roman" w:hAnsi="Times New Roman" w:cs="Times New Roman"/>
                <w:sz w:val="20"/>
                <w:szCs w:val="20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  <w:p w:rsidR="00D53F87" w:rsidRPr="002A4C7C" w:rsidRDefault="00D53F87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>Составление уравнений химических реакций с участием простых и сложных неорганических веществ:</w:t>
            </w:r>
          </w:p>
          <w:p w:rsidR="00D53F87" w:rsidRPr="002A4C7C" w:rsidRDefault="00D53F87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>металлов и неметаллов; оксидов металлов, неметаллов и амфотерных элементов; неорганических</w:t>
            </w:r>
          </w:p>
          <w:p w:rsidR="00D53F87" w:rsidRPr="002A4C7C" w:rsidRDefault="00D53F87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>кислот, оснований и амфотерных гидроксидов; неорганических солей, характеризующих их свойства.</w:t>
            </w:r>
          </w:p>
          <w:p w:rsidR="00D53F87" w:rsidRPr="002A4C7C" w:rsidRDefault="00D53F87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>Решение практико-ориентированных теоретических заданий на свойства, состав, получение и</w:t>
            </w:r>
          </w:p>
          <w:p w:rsidR="00D53F87" w:rsidRPr="002A4C7C" w:rsidRDefault="00D53F87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>безопасное использование важнейших неорганических веществ в быту и практической деятельности</w:t>
            </w:r>
          </w:p>
          <w:p w:rsidR="00D53F87" w:rsidRPr="002A4C7C" w:rsidRDefault="00D53F87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>человека</w:t>
            </w:r>
          </w:p>
        </w:tc>
        <w:tc>
          <w:tcPr>
            <w:tcW w:w="1134" w:type="dxa"/>
          </w:tcPr>
          <w:p w:rsidR="00D53F87" w:rsidRPr="002A4C7C" w:rsidRDefault="00D53F87" w:rsidP="00D53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7" w:type="dxa"/>
            <w:vMerge/>
            <w:vAlign w:val="center"/>
          </w:tcPr>
          <w:p w:rsidR="00D53F87" w:rsidRPr="002A4C7C" w:rsidRDefault="00D53F87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2A4C7C" w:rsidTr="00D53F87">
        <w:tc>
          <w:tcPr>
            <w:tcW w:w="12299" w:type="dxa"/>
            <w:gridSpan w:val="2"/>
          </w:tcPr>
          <w:p w:rsidR="002A4C7C" w:rsidRPr="002A4C7C" w:rsidRDefault="002A4C7C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4. Строение и свойства органических веществ</w:t>
            </w:r>
          </w:p>
        </w:tc>
        <w:tc>
          <w:tcPr>
            <w:tcW w:w="1134" w:type="dxa"/>
          </w:tcPr>
          <w:p w:rsidR="002A4C7C" w:rsidRPr="002A4C7C" w:rsidRDefault="00D53F87" w:rsidP="00D53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7" w:type="dxa"/>
            <w:vAlign w:val="center"/>
          </w:tcPr>
          <w:p w:rsidR="002A4C7C" w:rsidRPr="002A4C7C" w:rsidRDefault="002A4C7C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2A4C7C" w:rsidTr="00D53F87">
        <w:tc>
          <w:tcPr>
            <w:tcW w:w="2943" w:type="dxa"/>
            <w:vMerge w:val="restart"/>
          </w:tcPr>
          <w:p w:rsidR="002A4C7C" w:rsidRPr="002C3368" w:rsidRDefault="002A4C7C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Тема 4.1.</w:t>
            </w:r>
          </w:p>
          <w:p w:rsidR="002A4C7C" w:rsidRPr="002C3368" w:rsidRDefault="002A4C7C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Классификация,</w:t>
            </w:r>
          </w:p>
          <w:p w:rsidR="002A4C7C" w:rsidRPr="002C3368" w:rsidRDefault="002A4C7C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строение и</w:t>
            </w:r>
          </w:p>
          <w:p w:rsidR="002A4C7C" w:rsidRPr="002C3368" w:rsidRDefault="002A4C7C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номенклатура</w:t>
            </w:r>
          </w:p>
          <w:p w:rsidR="002A4C7C" w:rsidRPr="002C3368" w:rsidRDefault="002A4C7C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органических</w:t>
            </w:r>
          </w:p>
          <w:p w:rsidR="002A4C7C" w:rsidRPr="002A4C7C" w:rsidRDefault="002A4C7C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веществ</w:t>
            </w:r>
          </w:p>
        </w:tc>
        <w:tc>
          <w:tcPr>
            <w:tcW w:w="9356" w:type="dxa"/>
          </w:tcPr>
          <w:p w:rsidR="002A4C7C" w:rsidRPr="002A4C7C" w:rsidRDefault="002C3368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134" w:type="dxa"/>
          </w:tcPr>
          <w:p w:rsidR="002A4C7C" w:rsidRPr="002A4C7C" w:rsidRDefault="00D53F87" w:rsidP="00D53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Merge w:val="restart"/>
            <w:vAlign w:val="center"/>
          </w:tcPr>
          <w:p w:rsidR="002A4C7C" w:rsidRPr="002A4C7C" w:rsidRDefault="002C3368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01</w:t>
            </w:r>
          </w:p>
        </w:tc>
      </w:tr>
      <w:tr w:rsidR="002A4C7C" w:rsidTr="00D53F87">
        <w:tc>
          <w:tcPr>
            <w:tcW w:w="2943" w:type="dxa"/>
            <w:vMerge/>
          </w:tcPr>
          <w:p w:rsidR="002A4C7C" w:rsidRPr="002A4C7C" w:rsidRDefault="002A4C7C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356" w:type="dxa"/>
          </w:tcPr>
          <w:p w:rsidR="002A4C7C" w:rsidRPr="002A4C7C" w:rsidRDefault="002C3368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Теоретическое обучение</w:t>
            </w:r>
          </w:p>
        </w:tc>
        <w:tc>
          <w:tcPr>
            <w:tcW w:w="1134" w:type="dxa"/>
          </w:tcPr>
          <w:p w:rsidR="002A4C7C" w:rsidRPr="002A4C7C" w:rsidRDefault="00D53F87" w:rsidP="00D53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Merge/>
          </w:tcPr>
          <w:p w:rsidR="002A4C7C" w:rsidRPr="002A4C7C" w:rsidRDefault="002A4C7C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</w:tr>
      <w:tr w:rsidR="0017033E" w:rsidTr="006835CB">
        <w:trPr>
          <w:trHeight w:val="4140"/>
        </w:trPr>
        <w:tc>
          <w:tcPr>
            <w:tcW w:w="2943" w:type="dxa"/>
            <w:vMerge/>
          </w:tcPr>
          <w:p w:rsidR="0017033E" w:rsidRPr="002A4C7C" w:rsidRDefault="0017033E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356" w:type="dxa"/>
          </w:tcPr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Появление и развитие органической химии как науки. Предмет органической химии. Место и</w:t>
            </w:r>
          </w:p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значение органической химии в системе естественных наук.</w:t>
            </w:r>
          </w:p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Химическое строение как порядок соединения атомов в молекуле согласно их валентности. Основные</w:t>
            </w:r>
          </w:p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положения теории химического строения органических соединений А.М. Бутлерова. Углеродный</w:t>
            </w:r>
          </w:p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скелет органической молекулы. Зависимость свойств веществ от химического строения молекул.</w:t>
            </w:r>
          </w:p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Изомерия и изомеры.</w:t>
            </w:r>
          </w:p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Понятие о функциональной группе. Радикал. Принципы классификации органических соединений.</w:t>
            </w:r>
          </w:p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Международная номенклатура и принципы номенклатуры органических соединений. Понятие об</w:t>
            </w:r>
          </w:p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азотсодержащих соединениях, биологически активных веществах (углеводах, жирах, белках и др.),</w:t>
            </w:r>
          </w:p>
          <w:p w:rsidR="0017033E" w:rsidRPr="002A4C7C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высокомолекулярных соединениях (мономер, полимер, структурное звено)</w:t>
            </w:r>
          </w:p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Номенклатура органических соединений отдельных классов (насыщенные, ненасыщенные и</w:t>
            </w:r>
          </w:p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ароматические углеводороды, спирты, фенолы, альдегиды, кетоны, карбоновые кислоты и др.)</w:t>
            </w:r>
          </w:p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Составление полных и сокращенных структурных формул органических веществ отдельных классов,</w:t>
            </w:r>
          </w:p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используя их названия по систематической и тривиальной номенклатуре (этилен, ацетилен, глицерин,</w:t>
            </w:r>
          </w:p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фенол, формальдегид, уксусная кислота, глицин), Расчеты простейшей формулы органической</w:t>
            </w:r>
          </w:p>
          <w:p w:rsidR="0017033E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молекулы, исходя из элементного состава (в %)</w:t>
            </w:r>
          </w:p>
          <w:p w:rsidR="0017033E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  <w:p w:rsidR="0017033E" w:rsidRPr="002A4C7C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7033E" w:rsidRPr="002A4C7C" w:rsidRDefault="0017033E" w:rsidP="00D53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7" w:type="dxa"/>
            <w:vMerge/>
          </w:tcPr>
          <w:p w:rsidR="0017033E" w:rsidRPr="002A4C7C" w:rsidRDefault="0017033E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</w:tr>
    </w:tbl>
    <w:p w:rsidR="002A4C7C" w:rsidRDefault="002A4C7C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</w:pPr>
    </w:p>
    <w:p w:rsidR="00A9227A" w:rsidRDefault="00A9227A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</w:pPr>
    </w:p>
    <w:p w:rsidR="00A9227A" w:rsidRDefault="00A9227A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943"/>
        <w:gridCol w:w="9356"/>
        <w:gridCol w:w="1134"/>
        <w:gridCol w:w="1497"/>
      </w:tblGrid>
      <w:tr w:rsidR="002C3368" w:rsidTr="0017033E">
        <w:tc>
          <w:tcPr>
            <w:tcW w:w="2943" w:type="dxa"/>
            <w:vMerge w:val="restart"/>
          </w:tcPr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lastRenderedPageBreak/>
              <w:t>Тема 4.2.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Свойства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органических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соединений</w:t>
            </w:r>
          </w:p>
        </w:tc>
        <w:tc>
          <w:tcPr>
            <w:tcW w:w="9356" w:type="dxa"/>
          </w:tcPr>
          <w:p w:rsidR="002C3368" w:rsidRPr="00A9227A" w:rsidRDefault="002C3368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A9227A">
              <w:rPr>
                <w:b/>
                <w:sz w:val="20"/>
              </w:rPr>
              <w:t>Основное содержание</w:t>
            </w:r>
          </w:p>
        </w:tc>
        <w:tc>
          <w:tcPr>
            <w:tcW w:w="1134" w:type="dxa"/>
          </w:tcPr>
          <w:p w:rsidR="002C3368" w:rsidRPr="0017033E" w:rsidRDefault="0017033E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17033E">
              <w:rPr>
                <w:sz w:val="20"/>
              </w:rPr>
              <w:t>2</w:t>
            </w:r>
          </w:p>
        </w:tc>
        <w:tc>
          <w:tcPr>
            <w:tcW w:w="1497" w:type="dxa"/>
            <w:vMerge w:val="restart"/>
            <w:vAlign w:val="center"/>
          </w:tcPr>
          <w:p w:rsidR="002C3368" w:rsidRDefault="002C3368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ОК 01</w:t>
            </w:r>
          </w:p>
          <w:p w:rsidR="002C3368" w:rsidRDefault="002C3368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ОК 02</w:t>
            </w:r>
          </w:p>
          <w:p w:rsidR="002C3368" w:rsidRPr="002C3368" w:rsidRDefault="002C3368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ОК 04</w:t>
            </w:r>
          </w:p>
        </w:tc>
      </w:tr>
      <w:tr w:rsidR="002C3368" w:rsidTr="0017033E">
        <w:tc>
          <w:tcPr>
            <w:tcW w:w="2943" w:type="dxa"/>
            <w:vMerge/>
          </w:tcPr>
          <w:p w:rsidR="002C3368" w:rsidRPr="002C3368" w:rsidRDefault="002C3368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</w:tc>
        <w:tc>
          <w:tcPr>
            <w:tcW w:w="9356" w:type="dxa"/>
          </w:tcPr>
          <w:p w:rsidR="002C3368" w:rsidRPr="00A9227A" w:rsidRDefault="002C3368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A9227A">
              <w:rPr>
                <w:b/>
                <w:sz w:val="20"/>
              </w:rPr>
              <w:t>Теоретическое обучение</w:t>
            </w:r>
          </w:p>
        </w:tc>
        <w:tc>
          <w:tcPr>
            <w:tcW w:w="1134" w:type="dxa"/>
          </w:tcPr>
          <w:p w:rsidR="002C3368" w:rsidRPr="0017033E" w:rsidRDefault="0017033E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17033E">
              <w:rPr>
                <w:sz w:val="20"/>
              </w:rPr>
              <w:t>1</w:t>
            </w:r>
          </w:p>
        </w:tc>
        <w:tc>
          <w:tcPr>
            <w:tcW w:w="1497" w:type="dxa"/>
            <w:vMerge/>
            <w:vAlign w:val="center"/>
          </w:tcPr>
          <w:p w:rsidR="002C3368" w:rsidRPr="002C3368" w:rsidRDefault="002C3368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C3368" w:rsidTr="0017033E">
        <w:tc>
          <w:tcPr>
            <w:tcW w:w="2943" w:type="dxa"/>
            <w:vMerge/>
          </w:tcPr>
          <w:p w:rsidR="002C3368" w:rsidRPr="002C3368" w:rsidRDefault="002C3368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</w:tc>
        <w:tc>
          <w:tcPr>
            <w:tcW w:w="9356" w:type="dxa"/>
          </w:tcPr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— предельные углеводороды (</w:t>
            </w:r>
            <w:proofErr w:type="spellStart"/>
            <w:r w:rsidRPr="002C3368">
              <w:rPr>
                <w:sz w:val="20"/>
              </w:rPr>
              <w:t>алканы</w:t>
            </w:r>
            <w:proofErr w:type="spellEnd"/>
            <w:r w:rsidRPr="002C3368">
              <w:rPr>
                <w:sz w:val="20"/>
              </w:rPr>
              <w:t xml:space="preserve"> и </w:t>
            </w:r>
            <w:proofErr w:type="spellStart"/>
            <w:r w:rsidRPr="002C3368">
              <w:rPr>
                <w:sz w:val="20"/>
              </w:rPr>
              <w:t>циклоалканы</w:t>
            </w:r>
            <w:proofErr w:type="spellEnd"/>
            <w:r w:rsidRPr="002C3368">
              <w:rPr>
                <w:sz w:val="20"/>
              </w:rPr>
              <w:t>). Горение метана как один из основных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источников тепла в промышленности и быту. Свойства природных углеводородов, нахождение в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 xml:space="preserve">природе и применение </w:t>
            </w:r>
            <w:proofErr w:type="spellStart"/>
            <w:r w:rsidRPr="002C3368">
              <w:rPr>
                <w:sz w:val="20"/>
              </w:rPr>
              <w:t>алканов</w:t>
            </w:r>
            <w:proofErr w:type="spellEnd"/>
            <w:r w:rsidRPr="002C3368">
              <w:rPr>
                <w:sz w:val="20"/>
              </w:rPr>
              <w:t>;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— непредельные (</w:t>
            </w:r>
            <w:proofErr w:type="spellStart"/>
            <w:r w:rsidRPr="002C3368">
              <w:rPr>
                <w:sz w:val="20"/>
              </w:rPr>
              <w:t>алкены</w:t>
            </w:r>
            <w:proofErr w:type="spellEnd"/>
            <w:r w:rsidRPr="002C3368">
              <w:rPr>
                <w:sz w:val="20"/>
              </w:rPr>
              <w:t xml:space="preserve">, </w:t>
            </w:r>
            <w:proofErr w:type="spellStart"/>
            <w:r w:rsidRPr="002C3368">
              <w:rPr>
                <w:sz w:val="20"/>
              </w:rPr>
              <w:t>алкины</w:t>
            </w:r>
            <w:proofErr w:type="spellEnd"/>
            <w:r w:rsidRPr="002C3368">
              <w:rPr>
                <w:sz w:val="20"/>
              </w:rPr>
              <w:t xml:space="preserve"> и </w:t>
            </w:r>
            <w:proofErr w:type="spellStart"/>
            <w:r w:rsidRPr="002C3368">
              <w:rPr>
                <w:sz w:val="20"/>
              </w:rPr>
              <w:t>алкадиены</w:t>
            </w:r>
            <w:proofErr w:type="spellEnd"/>
            <w:r w:rsidRPr="002C3368">
              <w:rPr>
                <w:sz w:val="20"/>
              </w:rPr>
              <w:t>) и ароматические углеводороды. Горение ацетилена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как источник высокотемпературного пламени для сварки и резки металлов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— кислородсодержащие соединения (спирты и фенолы, карбоновые кислоты и эфиры, альдегиды и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кетоны, жиры, углеводы). Практическое применение этиленгликоля, глицерина, фенола. Применение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формальдегида, ацетальдегида, уксусной кислоты. Мыла как соли высших карбоновых кислот.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Моющие свойства мыла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— азотсодержащие соединения (амины и аминокислоты, белки). Высокомолекулярные соединения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(синтетические и биологически-активные). Мономер, полимер, структурное звено. Полимеризация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этилена как основное направление его использования.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Генетическая связь между классами органических соединений</w:t>
            </w:r>
          </w:p>
        </w:tc>
        <w:tc>
          <w:tcPr>
            <w:tcW w:w="1134" w:type="dxa"/>
          </w:tcPr>
          <w:p w:rsidR="002C3368" w:rsidRPr="0017033E" w:rsidRDefault="002C3368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</w:p>
        </w:tc>
        <w:tc>
          <w:tcPr>
            <w:tcW w:w="1497" w:type="dxa"/>
            <w:vMerge/>
            <w:vAlign w:val="center"/>
          </w:tcPr>
          <w:p w:rsidR="002C3368" w:rsidRPr="002C3368" w:rsidRDefault="002C3368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C3368" w:rsidTr="0017033E">
        <w:trPr>
          <w:trHeight w:val="124"/>
        </w:trPr>
        <w:tc>
          <w:tcPr>
            <w:tcW w:w="2943" w:type="dxa"/>
            <w:vMerge/>
          </w:tcPr>
          <w:p w:rsidR="002C3368" w:rsidRPr="002C3368" w:rsidRDefault="002C3368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356" w:type="dxa"/>
          </w:tcPr>
          <w:p w:rsidR="002C3368" w:rsidRPr="00A9227A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A9227A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</w:tcPr>
          <w:p w:rsidR="002C3368" w:rsidRPr="0017033E" w:rsidRDefault="0017033E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17033E">
              <w:rPr>
                <w:sz w:val="20"/>
              </w:rPr>
              <w:t>1</w:t>
            </w:r>
          </w:p>
        </w:tc>
        <w:tc>
          <w:tcPr>
            <w:tcW w:w="1497" w:type="dxa"/>
            <w:vMerge/>
            <w:vAlign w:val="center"/>
          </w:tcPr>
          <w:p w:rsidR="002C3368" w:rsidRPr="002C3368" w:rsidRDefault="002C3368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C3368" w:rsidTr="0017033E">
        <w:tc>
          <w:tcPr>
            <w:tcW w:w="2943" w:type="dxa"/>
            <w:vMerge/>
          </w:tcPr>
          <w:p w:rsidR="002C3368" w:rsidRPr="002C3368" w:rsidRDefault="002C3368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356" w:type="dxa"/>
          </w:tcPr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Свойства органических соединений отдельных классов (тривиальная и международная номенклатура,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химические свойства, способы получения): предельные (</w:t>
            </w:r>
            <w:proofErr w:type="spellStart"/>
            <w:r w:rsidRPr="002C3368">
              <w:rPr>
                <w:sz w:val="20"/>
                <w:szCs w:val="20"/>
              </w:rPr>
              <w:t>алканы</w:t>
            </w:r>
            <w:proofErr w:type="spellEnd"/>
            <w:r w:rsidRPr="002C3368">
              <w:rPr>
                <w:sz w:val="20"/>
                <w:szCs w:val="20"/>
              </w:rPr>
              <w:t xml:space="preserve"> и </w:t>
            </w:r>
            <w:proofErr w:type="spellStart"/>
            <w:r w:rsidRPr="002C3368">
              <w:rPr>
                <w:sz w:val="20"/>
                <w:szCs w:val="20"/>
              </w:rPr>
              <w:t>циклоалканы</w:t>
            </w:r>
            <w:proofErr w:type="spellEnd"/>
            <w:r w:rsidRPr="002C3368">
              <w:rPr>
                <w:sz w:val="20"/>
                <w:szCs w:val="20"/>
              </w:rPr>
              <w:t>), непредельные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(</w:t>
            </w:r>
            <w:proofErr w:type="spellStart"/>
            <w:r w:rsidRPr="002C3368">
              <w:rPr>
                <w:sz w:val="20"/>
                <w:szCs w:val="20"/>
              </w:rPr>
              <w:t>алкены</w:t>
            </w:r>
            <w:proofErr w:type="spellEnd"/>
            <w:r w:rsidRPr="002C3368">
              <w:rPr>
                <w:sz w:val="20"/>
                <w:szCs w:val="20"/>
              </w:rPr>
              <w:t xml:space="preserve">, </w:t>
            </w:r>
            <w:proofErr w:type="spellStart"/>
            <w:r w:rsidRPr="002C3368">
              <w:rPr>
                <w:sz w:val="20"/>
                <w:szCs w:val="20"/>
              </w:rPr>
              <w:t>алкины</w:t>
            </w:r>
            <w:proofErr w:type="spellEnd"/>
            <w:r w:rsidRPr="002C3368">
              <w:rPr>
                <w:sz w:val="20"/>
                <w:szCs w:val="20"/>
              </w:rPr>
              <w:t xml:space="preserve"> и </w:t>
            </w:r>
            <w:proofErr w:type="spellStart"/>
            <w:r w:rsidRPr="002C3368">
              <w:rPr>
                <w:sz w:val="20"/>
                <w:szCs w:val="20"/>
              </w:rPr>
              <w:t>алкадиены</w:t>
            </w:r>
            <w:proofErr w:type="spellEnd"/>
            <w:r w:rsidRPr="002C3368">
              <w:rPr>
                <w:sz w:val="20"/>
                <w:szCs w:val="20"/>
              </w:rPr>
              <w:t>) и ароматические углеводороды, спирты и фенолы, карбоновые кислоты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и эфиры, альдегиды и кетоны, амины и аминокислоты, высокомолекулярные соединения. Задания на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составление уравнений химических реакций с участием органических веществ на основании их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состава и строения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Составление схем реакций (в том числе по предложенным цепочкам превращений), характеризующих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химические свойства органических соединений отдельных классов, способы их получения и название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органических соединений по тривиальной или международной систематической номенклатуре.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Решение практико-ориентированных теоретических заданий на свойства органических соединений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C3368">
              <w:rPr>
                <w:sz w:val="20"/>
                <w:szCs w:val="20"/>
              </w:rPr>
              <w:t>отдельных классов</w:t>
            </w:r>
          </w:p>
        </w:tc>
        <w:tc>
          <w:tcPr>
            <w:tcW w:w="1134" w:type="dxa"/>
          </w:tcPr>
          <w:p w:rsidR="002C3368" w:rsidRPr="0017033E" w:rsidRDefault="002C3368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</w:p>
        </w:tc>
        <w:tc>
          <w:tcPr>
            <w:tcW w:w="1497" w:type="dxa"/>
            <w:vMerge/>
            <w:vAlign w:val="center"/>
          </w:tcPr>
          <w:p w:rsidR="002C3368" w:rsidRPr="002C3368" w:rsidRDefault="002C3368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C3368" w:rsidRPr="002C3368" w:rsidTr="0017033E">
        <w:tc>
          <w:tcPr>
            <w:tcW w:w="2943" w:type="dxa"/>
            <w:vMerge w:val="restart"/>
          </w:tcPr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Тема 4.3.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Идентификация</w:t>
            </w:r>
            <w:r>
              <w:rPr>
                <w:sz w:val="20"/>
              </w:rPr>
              <w:t xml:space="preserve"> </w:t>
            </w:r>
            <w:r w:rsidRPr="002C3368">
              <w:rPr>
                <w:sz w:val="20"/>
              </w:rPr>
              <w:t>органических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веществ, их</w:t>
            </w:r>
            <w:r>
              <w:rPr>
                <w:sz w:val="20"/>
              </w:rPr>
              <w:t xml:space="preserve"> </w:t>
            </w:r>
            <w:r w:rsidRPr="002C3368">
              <w:rPr>
                <w:sz w:val="20"/>
              </w:rPr>
              <w:t>значение и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применение в</w:t>
            </w:r>
            <w:r>
              <w:rPr>
                <w:sz w:val="20"/>
              </w:rPr>
              <w:t xml:space="preserve"> </w:t>
            </w:r>
            <w:r w:rsidRPr="002C3368">
              <w:rPr>
                <w:sz w:val="20"/>
              </w:rPr>
              <w:t>бытовой и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производственной</w:t>
            </w:r>
            <w:r>
              <w:rPr>
                <w:sz w:val="20"/>
              </w:rPr>
              <w:t xml:space="preserve"> </w:t>
            </w:r>
            <w:r w:rsidRPr="002C3368">
              <w:rPr>
                <w:sz w:val="20"/>
              </w:rPr>
              <w:t>деятельности</w:t>
            </w:r>
            <w:r>
              <w:rPr>
                <w:sz w:val="20"/>
              </w:rPr>
              <w:t xml:space="preserve"> </w:t>
            </w:r>
            <w:r w:rsidRPr="002C3368">
              <w:rPr>
                <w:sz w:val="20"/>
              </w:rPr>
              <w:t>человека</w:t>
            </w:r>
          </w:p>
        </w:tc>
        <w:tc>
          <w:tcPr>
            <w:tcW w:w="9356" w:type="dxa"/>
          </w:tcPr>
          <w:p w:rsidR="002C3368" w:rsidRPr="002C3368" w:rsidRDefault="002C3368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2C3368">
              <w:rPr>
                <w:b/>
                <w:sz w:val="20"/>
              </w:rPr>
              <w:t>Основное содержание</w:t>
            </w:r>
          </w:p>
        </w:tc>
        <w:tc>
          <w:tcPr>
            <w:tcW w:w="1134" w:type="dxa"/>
          </w:tcPr>
          <w:p w:rsidR="002C3368" w:rsidRPr="0017033E" w:rsidRDefault="0017033E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97" w:type="dxa"/>
            <w:vMerge w:val="restart"/>
            <w:vAlign w:val="center"/>
          </w:tcPr>
          <w:p w:rsidR="002C3368" w:rsidRPr="002C3368" w:rsidRDefault="002C3368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</w:rPr>
            </w:pPr>
            <w:r w:rsidRPr="002C3368">
              <w:rPr>
                <w:b/>
                <w:sz w:val="20"/>
              </w:rPr>
              <w:t>ОК 01</w:t>
            </w:r>
          </w:p>
          <w:p w:rsidR="002C3368" w:rsidRPr="002C3368" w:rsidRDefault="002C3368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</w:rPr>
            </w:pPr>
            <w:r w:rsidRPr="002C3368">
              <w:rPr>
                <w:b/>
                <w:sz w:val="20"/>
              </w:rPr>
              <w:t>ОК 02</w:t>
            </w:r>
          </w:p>
          <w:p w:rsidR="002C3368" w:rsidRPr="002C3368" w:rsidRDefault="002C3368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2C3368">
              <w:rPr>
                <w:b/>
                <w:sz w:val="20"/>
              </w:rPr>
              <w:t>ОК 04</w:t>
            </w:r>
          </w:p>
        </w:tc>
      </w:tr>
      <w:tr w:rsidR="002C3368" w:rsidRPr="002C3368" w:rsidTr="0017033E">
        <w:tc>
          <w:tcPr>
            <w:tcW w:w="2943" w:type="dxa"/>
            <w:vMerge/>
          </w:tcPr>
          <w:p w:rsidR="002C3368" w:rsidRPr="002C3368" w:rsidRDefault="002C3368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</w:tc>
        <w:tc>
          <w:tcPr>
            <w:tcW w:w="9356" w:type="dxa"/>
          </w:tcPr>
          <w:p w:rsidR="002C3368" w:rsidRPr="002C3368" w:rsidRDefault="002C3368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2C3368">
              <w:rPr>
                <w:b/>
                <w:sz w:val="20"/>
              </w:rPr>
              <w:t>Теоретическое обучение</w:t>
            </w:r>
          </w:p>
        </w:tc>
        <w:tc>
          <w:tcPr>
            <w:tcW w:w="1134" w:type="dxa"/>
          </w:tcPr>
          <w:p w:rsidR="002C3368" w:rsidRPr="0017033E" w:rsidRDefault="0017033E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97" w:type="dxa"/>
            <w:vMerge/>
          </w:tcPr>
          <w:p w:rsidR="002C3368" w:rsidRPr="002C3368" w:rsidRDefault="002C3368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</w:tc>
      </w:tr>
      <w:tr w:rsidR="002C3368" w:rsidRPr="002C3368" w:rsidTr="0017033E">
        <w:trPr>
          <w:trHeight w:val="2070"/>
        </w:trPr>
        <w:tc>
          <w:tcPr>
            <w:tcW w:w="2943" w:type="dxa"/>
            <w:vMerge/>
          </w:tcPr>
          <w:p w:rsidR="002C3368" w:rsidRPr="002C3368" w:rsidRDefault="002C3368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</w:tc>
        <w:tc>
          <w:tcPr>
            <w:tcW w:w="9356" w:type="dxa"/>
          </w:tcPr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Биоорганические соединения. Применение и биологическая роль углеводов. Окисление углеводов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источник энергии живых организмов. Области применения аминокислот. Превращения белков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пищи в организме. Биологические функции белков. Биологические функции жиров. Роль</w:t>
            </w:r>
            <w:r>
              <w:rPr>
                <w:sz w:val="20"/>
              </w:rPr>
              <w:t xml:space="preserve"> о</w:t>
            </w:r>
            <w:r w:rsidRPr="002C3368">
              <w:rPr>
                <w:sz w:val="20"/>
              </w:rPr>
              <w:t>рганической химии в решении проблем пищевой безопасности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Роль органической химии в решении проблем энергетической безопасности, в развитии медицины,</w:t>
            </w:r>
          </w:p>
          <w:p w:rsidR="002C3368" w:rsidRPr="002C3368" w:rsidRDefault="00274A74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>
              <w:rPr>
                <w:sz w:val="20"/>
              </w:rPr>
              <w:t>с</w:t>
            </w:r>
            <w:r w:rsidR="002C3368" w:rsidRPr="002C3368">
              <w:rPr>
                <w:sz w:val="20"/>
              </w:rPr>
              <w:t>оздании новых материалов, новых источников энергии (альтернативные источники энергии).</w:t>
            </w:r>
          </w:p>
          <w:p w:rsidR="002C3368" w:rsidRPr="002C3368" w:rsidRDefault="00274A74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>
              <w:rPr>
                <w:sz w:val="20"/>
              </w:rPr>
              <w:t>о</w:t>
            </w:r>
            <w:r w:rsidR="002C3368" w:rsidRPr="002C3368">
              <w:rPr>
                <w:sz w:val="20"/>
              </w:rPr>
              <w:t>пасность воздействия на живые организмы органических веществ отдельных классов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(углеводороды, спирты, фенолы, хлорорганические производные, альдегиды и др.), смысл</w:t>
            </w:r>
          </w:p>
          <w:p w:rsid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показателя предельно допустимой концентрации</w:t>
            </w:r>
          </w:p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</w:tc>
        <w:tc>
          <w:tcPr>
            <w:tcW w:w="1134" w:type="dxa"/>
          </w:tcPr>
          <w:p w:rsidR="002C3368" w:rsidRPr="0017033E" w:rsidRDefault="002C3368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</w:p>
        </w:tc>
        <w:tc>
          <w:tcPr>
            <w:tcW w:w="1497" w:type="dxa"/>
            <w:vMerge/>
          </w:tcPr>
          <w:p w:rsidR="002C3368" w:rsidRPr="002C3368" w:rsidRDefault="002C3368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</w:tc>
      </w:tr>
      <w:tr w:rsidR="00515A2B" w:rsidTr="006835CB">
        <w:tc>
          <w:tcPr>
            <w:tcW w:w="12299" w:type="dxa"/>
            <w:gridSpan w:val="2"/>
          </w:tcPr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515A2B">
              <w:rPr>
                <w:b/>
                <w:sz w:val="20"/>
                <w:szCs w:val="20"/>
              </w:rPr>
              <w:lastRenderedPageBreak/>
              <w:t>Раздел 5. Кинетические и термодинамические закономерности протекания химических реакций</w:t>
            </w:r>
          </w:p>
        </w:tc>
        <w:tc>
          <w:tcPr>
            <w:tcW w:w="1134" w:type="dxa"/>
          </w:tcPr>
          <w:p w:rsidR="00515A2B" w:rsidRPr="0017033E" w:rsidRDefault="0017033E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17033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</w:tcPr>
          <w:p w:rsidR="00515A2B" w:rsidRPr="00515A2B" w:rsidRDefault="00515A2B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515A2B" w:rsidTr="00515A2B">
        <w:trPr>
          <w:trHeight w:val="212"/>
        </w:trPr>
        <w:tc>
          <w:tcPr>
            <w:tcW w:w="2943" w:type="dxa"/>
            <w:vMerge w:val="restart"/>
          </w:tcPr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15A2B">
              <w:rPr>
                <w:sz w:val="20"/>
                <w:szCs w:val="20"/>
              </w:rPr>
              <w:t>корость</w:t>
            </w:r>
            <w:r>
              <w:rPr>
                <w:sz w:val="20"/>
                <w:szCs w:val="20"/>
              </w:rPr>
              <w:t xml:space="preserve"> х</w:t>
            </w:r>
            <w:r w:rsidRPr="00515A2B">
              <w:rPr>
                <w:sz w:val="20"/>
                <w:szCs w:val="20"/>
              </w:rPr>
              <w:t>имических</w:t>
            </w:r>
            <w:r>
              <w:rPr>
                <w:sz w:val="20"/>
                <w:szCs w:val="20"/>
              </w:rPr>
              <w:t xml:space="preserve"> р</w:t>
            </w:r>
            <w:r w:rsidRPr="00515A2B">
              <w:rPr>
                <w:sz w:val="20"/>
                <w:szCs w:val="20"/>
              </w:rPr>
              <w:t>еакций.</w:t>
            </w:r>
            <w:r>
              <w:rPr>
                <w:sz w:val="20"/>
                <w:szCs w:val="20"/>
              </w:rPr>
              <w:t xml:space="preserve"> Х</w:t>
            </w:r>
            <w:r w:rsidRPr="00515A2B">
              <w:rPr>
                <w:sz w:val="20"/>
                <w:szCs w:val="20"/>
              </w:rPr>
              <w:t>имическое</w:t>
            </w:r>
            <w:r>
              <w:rPr>
                <w:sz w:val="20"/>
                <w:szCs w:val="20"/>
              </w:rPr>
              <w:t xml:space="preserve"> р</w:t>
            </w:r>
            <w:r w:rsidRPr="00515A2B">
              <w:rPr>
                <w:sz w:val="20"/>
                <w:szCs w:val="20"/>
              </w:rPr>
              <w:t>авновесие</w:t>
            </w:r>
          </w:p>
        </w:tc>
        <w:tc>
          <w:tcPr>
            <w:tcW w:w="9356" w:type="dxa"/>
          </w:tcPr>
          <w:p w:rsidR="00515A2B" w:rsidRPr="00A9227A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A9227A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134" w:type="dxa"/>
          </w:tcPr>
          <w:p w:rsidR="00515A2B" w:rsidRPr="0017033E" w:rsidRDefault="0017033E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17033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Merge w:val="restart"/>
            <w:vAlign w:val="center"/>
          </w:tcPr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15A2B">
              <w:rPr>
                <w:b/>
                <w:sz w:val="20"/>
                <w:szCs w:val="20"/>
              </w:rPr>
              <w:t>ОК 01</w:t>
            </w:r>
          </w:p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15A2B">
              <w:rPr>
                <w:b/>
                <w:sz w:val="20"/>
                <w:szCs w:val="20"/>
              </w:rPr>
              <w:t>ОК 02</w:t>
            </w:r>
          </w:p>
        </w:tc>
      </w:tr>
      <w:tr w:rsidR="00515A2B" w:rsidTr="00515A2B">
        <w:tc>
          <w:tcPr>
            <w:tcW w:w="2943" w:type="dxa"/>
            <w:vMerge/>
          </w:tcPr>
          <w:p w:rsidR="00515A2B" w:rsidRPr="00515A2B" w:rsidRDefault="00515A2B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9356" w:type="dxa"/>
          </w:tcPr>
          <w:p w:rsidR="00515A2B" w:rsidRPr="00A9227A" w:rsidRDefault="00515A2B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A9227A">
              <w:rPr>
                <w:b/>
                <w:sz w:val="20"/>
                <w:szCs w:val="20"/>
              </w:rPr>
              <w:t>Теоретическое обучение</w:t>
            </w:r>
          </w:p>
        </w:tc>
        <w:tc>
          <w:tcPr>
            <w:tcW w:w="1134" w:type="dxa"/>
          </w:tcPr>
          <w:p w:rsidR="00515A2B" w:rsidRPr="0017033E" w:rsidRDefault="0017033E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17033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Merge/>
            <w:vAlign w:val="center"/>
          </w:tcPr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17033E" w:rsidTr="006835CB">
        <w:trPr>
          <w:trHeight w:val="4370"/>
        </w:trPr>
        <w:tc>
          <w:tcPr>
            <w:tcW w:w="2943" w:type="dxa"/>
            <w:vMerge/>
          </w:tcPr>
          <w:p w:rsidR="0017033E" w:rsidRPr="00515A2B" w:rsidRDefault="0017033E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9356" w:type="dxa"/>
          </w:tcPr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Скорость реакции, ее зависимость от различных факторов: природы реагирующих веществ,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концентрации реагирующих веществ, температуры и площади реакционной поверхности. Тепловые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эффекты химических реакций. Экзо- и эндотермические, реакции.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Обратимость реакций. Химическое равновесие и его смещение под действием различных факторов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(концентрация реагентов или продуктов реакции, давление, температура) для создания оптимальных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 xml:space="preserve">условий протекания химических процессов. Принцип </w:t>
            </w:r>
            <w:proofErr w:type="spellStart"/>
            <w:r w:rsidRPr="00515A2B">
              <w:rPr>
                <w:sz w:val="20"/>
                <w:szCs w:val="20"/>
              </w:rPr>
              <w:t>Ле</w:t>
            </w:r>
            <w:proofErr w:type="spellEnd"/>
            <w:r w:rsidRPr="00515A2B">
              <w:rPr>
                <w:sz w:val="20"/>
                <w:szCs w:val="20"/>
              </w:rPr>
              <w:t xml:space="preserve"> </w:t>
            </w:r>
            <w:proofErr w:type="spellStart"/>
            <w:r w:rsidRPr="00515A2B">
              <w:rPr>
                <w:sz w:val="20"/>
                <w:szCs w:val="20"/>
              </w:rPr>
              <w:t>Шателье</w:t>
            </w:r>
            <w:proofErr w:type="spellEnd"/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Решение практико-ориентированных заданий на анализ факторов, влияющих на изменение скорости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 xml:space="preserve">химической реакции, в </w:t>
            </w:r>
            <w:proofErr w:type="spellStart"/>
            <w:r w:rsidRPr="00515A2B">
              <w:rPr>
                <w:sz w:val="20"/>
                <w:szCs w:val="20"/>
              </w:rPr>
              <w:t>т.ч</w:t>
            </w:r>
            <w:proofErr w:type="spellEnd"/>
            <w:r w:rsidRPr="00515A2B">
              <w:rPr>
                <w:sz w:val="20"/>
                <w:szCs w:val="20"/>
              </w:rPr>
              <w:t>. с позиций экологически целесообразного поведения в быту и трудовой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деятельности в целях сохранения своего здоровья и окружающей природной среды.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 xml:space="preserve">Решение практико-ориентированных заданий на применение принципа </w:t>
            </w:r>
            <w:proofErr w:type="spellStart"/>
            <w:r w:rsidRPr="00515A2B">
              <w:rPr>
                <w:sz w:val="20"/>
                <w:szCs w:val="20"/>
              </w:rPr>
              <w:t>Ле-Шателье</w:t>
            </w:r>
            <w:proofErr w:type="spellEnd"/>
            <w:r w:rsidRPr="00515A2B">
              <w:rPr>
                <w:sz w:val="20"/>
                <w:szCs w:val="20"/>
              </w:rPr>
              <w:t xml:space="preserve"> для нахождения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направления смещения равновесия химической реакции и анализ факторов, влияющих на смещение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химического равновесия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Решение практико-ориентированных заданий на анализ факторов, влияющих на изменение скорости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 xml:space="preserve">химической реакции, в </w:t>
            </w:r>
            <w:proofErr w:type="spellStart"/>
            <w:r w:rsidRPr="00515A2B">
              <w:rPr>
                <w:sz w:val="20"/>
                <w:szCs w:val="20"/>
              </w:rPr>
              <w:t>т.ч</w:t>
            </w:r>
            <w:proofErr w:type="spellEnd"/>
            <w:r w:rsidRPr="00515A2B">
              <w:rPr>
                <w:sz w:val="20"/>
                <w:szCs w:val="20"/>
              </w:rPr>
              <w:t>. с позиций экологически целесообразного поведения в быту и трудовой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деятельности в целях сохранения своего здоровья и окружающей природной среды.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 xml:space="preserve">Решение практико-ориентированных заданий на применение принципа </w:t>
            </w:r>
            <w:proofErr w:type="spellStart"/>
            <w:r w:rsidRPr="00515A2B">
              <w:rPr>
                <w:sz w:val="20"/>
                <w:szCs w:val="20"/>
              </w:rPr>
              <w:t>Ле-Шателье</w:t>
            </w:r>
            <w:proofErr w:type="spellEnd"/>
            <w:r w:rsidRPr="00515A2B">
              <w:rPr>
                <w:sz w:val="20"/>
                <w:szCs w:val="20"/>
              </w:rPr>
              <w:t xml:space="preserve"> для нахождения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направления смещения равновесия химической реакции и анализ факторов, влияющих на смещение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химического равновесия</w:t>
            </w:r>
          </w:p>
        </w:tc>
        <w:tc>
          <w:tcPr>
            <w:tcW w:w="1134" w:type="dxa"/>
          </w:tcPr>
          <w:p w:rsidR="0017033E" w:rsidRPr="0017033E" w:rsidRDefault="0017033E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7" w:type="dxa"/>
            <w:vMerge/>
            <w:vAlign w:val="center"/>
          </w:tcPr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515A2B" w:rsidTr="00515A2B">
        <w:tc>
          <w:tcPr>
            <w:tcW w:w="12299" w:type="dxa"/>
            <w:gridSpan w:val="2"/>
          </w:tcPr>
          <w:p w:rsidR="00515A2B" w:rsidRPr="00515A2B" w:rsidRDefault="00515A2B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515A2B">
              <w:rPr>
                <w:b/>
                <w:sz w:val="20"/>
                <w:szCs w:val="20"/>
              </w:rPr>
              <w:t>Раздел 6. Растворы</w:t>
            </w:r>
          </w:p>
        </w:tc>
        <w:tc>
          <w:tcPr>
            <w:tcW w:w="1134" w:type="dxa"/>
          </w:tcPr>
          <w:p w:rsidR="00515A2B" w:rsidRPr="0017033E" w:rsidRDefault="0017033E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17033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Align w:val="center"/>
          </w:tcPr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515A2B" w:rsidTr="00515A2B">
        <w:tc>
          <w:tcPr>
            <w:tcW w:w="2943" w:type="dxa"/>
            <w:vMerge w:val="restart"/>
          </w:tcPr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Тема 6.1.</w:t>
            </w:r>
          </w:p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Понятие о</w:t>
            </w:r>
          </w:p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растворах</w:t>
            </w:r>
          </w:p>
        </w:tc>
        <w:tc>
          <w:tcPr>
            <w:tcW w:w="9356" w:type="dxa"/>
          </w:tcPr>
          <w:p w:rsidR="00515A2B" w:rsidRPr="00A9227A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A9227A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134" w:type="dxa"/>
          </w:tcPr>
          <w:p w:rsidR="00515A2B" w:rsidRPr="0017033E" w:rsidRDefault="0017033E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17033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Merge w:val="restart"/>
            <w:vAlign w:val="center"/>
          </w:tcPr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15A2B">
              <w:rPr>
                <w:b/>
                <w:sz w:val="20"/>
                <w:szCs w:val="20"/>
              </w:rPr>
              <w:t>ОК 01</w:t>
            </w:r>
          </w:p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15A2B">
              <w:rPr>
                <w:b/>
                <w:sz w:val="20"/>
                <w:szCs w:val="20"/>
              </w:rPr>
              <w:t>ОК 02</w:t>
            </w:r>
          </w:p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15A2B">
              <w:rPr>
                <w:b/>
                <w:sz w:val="20"/>
                <w:szCs w:val="20"/>
              </w:rPr>
              <w:t>ОК 07</w:t>
            </w:r>
          </w:p>
        </w:tc>
      </w:tr>
      <w:tr w:rsidR="00515A2B" w:rsidTr="00515A2B">
        <w:tc>
          <w:tcPr>
            <w:tcW w:w="2943" w:type="dxa"/>
            <w:vMerge/>
          </w:tcPr>
          <w:p w:rsidR="00515A2B" w:rsidRPr="00515A2B" w:rsidRDefault="00515A2B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9356" w:type="dxa"/>
          </w:tcPr>
          <w:p w:rsidR="00515A2B" w:rsidRPr="00A9227A" w:rsidRDefault="00515A2B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A9227A">
              <w:rPr>
                <w:b/>
                <w:sz w:val="20"/>
                <w:szCs w:val="20"/>
              </w:rPr>
              <w:t>Теоретическое обучение</w:t>
            </w:r>
          </w:p>
        </w:tc>
        <w:tc>
          <w:tcPr>
            <w:tcW w:w="1134" w:type="dxa"/>
          </w:tcPr>
          <w:p w:rsidR="00515A2B" w:rsidRPr="0017033E" w:rsidRDefault="0017033E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17033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Merge/>
          </w:tcPr>
          <w:p w:rsidR="00515A2B" w:rsidRPr="00515A2B" w:rsidRDefault="00515A2B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515A2B" w:rsidTr="00515A2B">
        <w:tc>
          <w:tcPr>
            <w:tcW w:w="2943" w:type="dxa"/>
            <w:vMerge/>
          </w:tcPr>
          <w:p w:rsidR="00515A2B" w:rsidRPr="00515A2B" w:rsidRDefault="00515A2B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9356" w:type="dxa"/>
          </w:tcPr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Растворение как физико-химический процесс. Растворы. Способы приготовления растворов,</w:t>
            </w:r>
          </w:p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Растворимость. Массовая доля растворенного вещества. Смысл показателя предельно допустимой</w:t>
            </w:r>
          </w:p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концентрации и его использование в оценке экологической безопасности.</w:t>
            </w:r>
          </w:p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Правила экологически целесообразного поведения в быту и трудовой деятельности в целях</w:t>
            </w:r>
          </w:p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сохранения своего здоровья и окружающей природной среды; опасность воздействия на живые</w:t>
            </w:r>
          </w:p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организмы определенных веществ,</w:t>
            </w:r>
          </w:p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Решение практико-ориентированных расчетных заданий на растворы, используемые в бытовой и</w:t>
            </w:r>
          </w:p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производственной деятельности человека</w:t>
            </w:r>
          </w:p>
        </w:tc>
        <w:tc>
          <w:tcPr>
            <w:tcW w:w="1134" w:type="dxa"/>
          </w:tcPr>
          <w:p w:rsidR="00515A2B" w:rsidRPr="00515A2B" w:rsidRDefault="00515A2B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1497" w:type="dxa"/>
            <w:vMerge/>
          </w:tcPr>
          <w:p w:rsidR="00515A2B" w:rsidRPr="00515A2B" w:rsidRDefault="00515A2B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515A2B" w:rsidTr="00515A2B">
        <w:tc>
          <w:tcPr>
            <w:tcW w:w="2943" w:type="dxa"/>
          </w:tcPr>
          <w:p w:rsidR="00515A2B" w:rsidRPr="00515A2B" w:rsidRDefault="00515A2B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9356" w:type="dxa"/>
          </w:tcPr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sz w:val="20"/>
                <w:szCs w:val="20"/>
              </w:rPr>
            </w:pPr>
            <w:r w:rsidRPr="00515A2B">
              <w:rPr>
                <w:b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134" w:type="dxa"/>
          </w:tcPr>
          <w:p w:rsidR="00515A2B" w:rsidRPr="00515A2B" w:rsidRDefault="00A9227A" w:rsidP="00A92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</w:tcPr>
          <w:p w:rsidR="00515A2B" w:rsidRPr="00515A2B" w:rsidRDefault="00515A2B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515A2B" w:rsidTr="00515A2B">
        <w:tc>
          <w:tcPr>
            <w:tcW w:w="2943" w:type="dxa"/>
          </w:tcPr>
          <w:p w:rsidR="00515A2B" w:rsidRPr="00515A2B" w:rsidRDefault="00515A2B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9356" w:type="dxa"/>
          </w:tcPr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sz w:val="20"/>
                <w:szCs w:val="20"/>
              </w:rPr>
            </w:pPr>
            <w:r w:rsidRPr="00515A2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15A2B">
              <w:rPr>
                <w:b/>
                <w:sz w:val="20"/>
                <w:szCs w:val="20"/>
              </w:rPr>
              <w:t>17 ч</w:t>
            </w:r>
          </w:p>
        </w:tc>
        <w:tc>
          <w:tcPr>
            <w:tcW w:w="1497" w:type="dxa"/>
          </w:tcPr>
          <w:p w:rsidR="00515A2B" w:rsidRPr="00515A2B" w:rsidRDefault="00515A2B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:rsidR="00BF3688" w:rsidRPr="00601203" w:rsidRDefault="00BF3688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BF3688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0F61" w:rsidRPr="00893F64" w:rsidRDefault="00050F61" w:rsidP="00893F64">
      <w:pPr>
        <w:pStyle w:val="1"/>
        <w:jc w:val="center"/>
        <w:rPr>
          <w:b/>
          <w:caps/>
          <w:sz w:val="28"/>
        </w:rPr>
      </w:pPr>
      <w:bookmarkStart w:id="6" w:name="_Toc145084421"/>
      <w:r w:rsidRPr="00893F64">
        <w:rPr>
          <w:b/>
          <w:caps/>
          <w:sz w:val="28"/>
        </w:rPr>
        <w:lastRenderedPageBreak/>
        <w:t xml:space="preserve">3. условия реализации программы </w:t>
      </w:r>
      <w:r w:rsidR="00893F64" w:rsidRPr="00893F64">
        <w:rPr>
          <w:b/>
          <w:caps/>
          <w:sz w:val="28"/>
        </w:rPr>
        <w:t xml:space="preserve"> </w:t>
      </w:r>
      <w:r w:rsidR="00893F64">
        <w:rPr>
          <w:b/>
          <w:caps/>
          <w:sz w:val="28"/>
        </w:rPr>
        <w:t xml:space="preserve">учебного </w:t>
      </w:r>
      <w:r w:rsidR="00893F64" w:rsidRPr="00893F64">
        <w:rPr>
          <w:b/>
          <w:caps/>
          <w:sz w:val="28"/>
        </w:rPr>
        <w:t>предмета</w:t>
      </w:r>
      <w:bookmarkEnd w:id="6"/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DF70A2" w:rsidRPr="00DF70A2" w:rsidRDefault="00DF70A2" w:rsidP="00DF70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DF70A2">
        <w:rPr>
          <w:sz w:val="28"/>
          <w:szCs w:val="28"/>
          <w:lang w:bidi="ru-RU"/>
        </w:rPr>
        <w:t xml:space="preserve">Для реализации программы </w:t>
      </w:r>
      <w:r w:rsidR="00893F64">
        <w:rPr>
          <w:sz w:val="28"/>
          <w:szCs w:val="28"/>
          <w:lang w:bidi="ru-RU"/>
        </w:rPr>
        <w:t xml:space="preserve"> предмета</w:t>
      </w:r>
      <w:r w:rsidRPr="00DF70A2">
        <w:rPr>
          <w:sz w:val="28"/>
          <w:szCs w:val="28"/>
          <w:lang w:bidi="ru-RU"/>
        </w:rPr>
        <w:t xml:space="preserve"> должны быть предусмотрены следующие специальные помещения: учебный кабинет химии и/или учебн</w:t>
      </w:r>
      <w:r>
        <w:rPr>
          <w:sz w:val="28"/>
          <w:szCs w:val="28"/>
          <w:lang w:bidi="ru-RU"/>
        </w:rPr>
        <w:t>ая</w:t>
      </w:r>
      <w:r w:rsidRPr="00DF70A2">
        <w:rPr>
          <w:sz w:val="28"/>
          <w:szCs w:val="28"/>
          <w:lang w:bidi="ru-RU"/>
        </w:rPr>
        <w:t xml:space="preserve"> химическ</w:t>
      </w:r>
      <w:r>
        <w:rPr>
          <w:sz w:val="28"/>
          <w:szCs w:val="28"/>
          <w:lang w:bidi="ru-RU"/>
        </w:rPr>
        <w:t>ая лаборатория</w:t>
      </w:r>
      <w:r w:rsidRPr="00DF70A2">
        <w:rPr>
          <w:sz w:val="28"/>
          <w:szCs w:val="28"/>
          <w:lang w:bidi="ru-RU"/>
        </w:rPr>
        <w:t>.</w:t>
      </w:r>
    </w:p>
    <w:p w:rsidR="00DF70A2" w:rsidRPr="00DF70A2" w:rsidRDefault="00DF70A2" w:rsidP="00DF70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DF70A2">
        <w:rPr>
          <w:b/>
          <w:bCs/>
          <w:sz w:val="28"/>
          <w:szCs w:val="28"/>
          <w:lang w:bidi="ru-RU"/>
        </w:rPr>
        <w:t xml:space="preserve">Оборудование учебного кабинета (наглядные пособия): </w:t>
      </w:r>
      <w:r w:rsidRPr="00DF70A2">
        <w:rPr>
          <w:sz w:val="28"/>
          <w:szCs w:val="28"/>
          <w:lang w:bidi="ru-RU"/>
        </w:rPr>
        <w:t xml:space="preserve">наборы </w:t>
      </w:r>
      <w:proofErr w:type="spellStart"/>
      <w:r w:rsidRPr="00DF70A2">
        <w:rPr>
          <w:sz w:val="28"/>
          <w:szCs w:val="28"/>
          <w:lang w:bidi="ru-RU"/>
        </w:rPr>
        <w:t>шаростержневых</w:t>
      </w:r>
      <w:proofErr w:type="spellEnd"/>
      <w:r w:rsidRPr="00DF70A2">
        <w:rPr>
          <w:sz w:val="28"/>
          <w:szCs w:val="28"/>
          <w:lang w:bidi="ru-RU"/>
        </w:rPr>
        <w:t xml:space="preserve"> моделей молекул, модели кристаллических решеток, коллекции простых и сложных веществ и/или коллекции полимеров; коллекция горных пород и минералов, таблица Менделеева, учебные фильмы, цифровые образовательные ресурсы.</w:t>
      </w:r>
    </w:p>
    <w:p w:rsidR="00DF70A2" w:rsidRPr="00DF70A2" w:rsidRDefault="00DF70A2" w:rsidP="00DF70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DF70A2">
        <w:rPr>
          <w:b/>
          <w:bCs/>
          <w:sz w:val="28"/>
          <w:szCs w:val="28"/>
          <w:lang w:bidi="ru-RU"/>
        </w:rPr>
        <w:t>Технические</w:t>
      </w:r>
      <w:r w:rsidRPr="00DF70A2">
        <w:rPr>
          <w:b/>
          <w:bCs/>
          <w:sz w:val="28"/>
          <w:szCs w:val="28"/>
          <w:lang w:bidi="ru-RU"/>
        </w:rPr>
        <w:tab/>
        <w:t>средства</w:t>
      </w:r>
      <w:r w:rsidRPr="00DF70A2">
        <w:rPr>
          <w:b/>
          <w:bCs/>
          <w:sz w:val="28"/>
          <w:szCs w:val="28"/>
          <w:lang w:bidi="ru-RU"/>
        </w:rPr>
        <w:tab/>
        <w:t xml:space="preserve">обучения: </w:t>
      </w:r>
      <w:r w:rsidRPr="00DF70A2">
        <w:rPr>
          <w:sz w:val="28"/>
          <w:szCs w:val="28"/>
          <w:lang w:bidi="ru-RU"/>
        </w:rPr>
        <w:t>компьютер с устройствами</w:t>
      </w:r>
      <w:r>
        <w:rPr>
          <w:sz w:val="28"/>
          <w:szCs w:val="28"/>
          <w:lang w:bidi="ru-RU"/>
        </w:rPr>
        <w:t xml:space="preserve"> </w:t>
      </w:r>
      <w:r w:rsidRPr="00DF70A2">
        <w:rPr>
          <w:sz w:val="28"/>
          <w:szCs w:val="28"/>
          <w:lang w:bidi="ru-RU"/>
        </w:rPr>
        <w:t>воспроизведения звука, принтер, мультимедиа-проектор с экраном, мультимедийная доска, указка-</w:t>
      </w:r>
      <w:proofErr w:type="spellStart"/>
      <w:r w:rsidRPr="00DF70A2">
        <w:rPr>
          <w:sz w:val="28"/>
          <w:szCs w:val="28"/>
          <w:lang w:bidi="ru-RU"/>
        </w:rPr>
        <w:t>презентер</w:t>
      </w:r>
      <w:proofErr w:type="spellEnd"/>
      <w:r w:rsidRPr="00DF70A2">
        <w:rPr>
          <w:sz w:val="28"/>
          <w:szCs w:val="28"/>
          <w:lang w:bidi="ru-RU"/>
        </w:rPr>
        <w:t xml:space="preserve"> для презентаций.</w:t>
      </w:r>
    </w:p>
    <w:p w:rsidR="00DF70A2" w:rsidRPr="00DF70A2" w:rsidRDefault="00DF70A2" w:rsidP="00DF70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DF70A2">
        <w:rPr>
          <w:b/>
          <w:bCs/>
          <w:sz w:val="28"/>
          <w:szCs w:val="28"/>
          <w:lang w:bidi="ru-RU"/>
        </w:rPr>
        <w:t xml:space="preserve">Оборудование лаборатории и рабочих мест лаборатории: </w:t>
      </w:r>
      <w:r w:rsidRPr="00DF70A2">
        <w:rPr>
          <w:sz w:val="28"/>
          <w:szCs w:val="28"/>
          <w:lang w:bidi="ru-RU"/>
        </w:rPr>
        <w:t xml:space="preserve">мензурки, пипетки-капельницы, термометры, микроскоп, лупы, предметные и покровные стекла, планшеты для капельных реакций, фильтровальная бумага, </w:t>
      </w:r>
      <w:proofErr w:type="spellStart"/>
      <w:r w:rsidRPr="00DF70A2">
        <w:rPr>
          <w:sz w:val="28"/>
          <w:szCs w:val="28"/>
          <w:lang w:bidi="ru-RU"/>
        </w:rPr>
        <w:t>промывалки</w:t>
      </w:r>
      <w:proofErr w:type="spellEnd"/>
      <w:r w:rsidRPr="00DF70A2">
        <w:rPr>
          <w:sz w:val="28"/>
          <w:szCs w:val="28"/>
          <w:lang w:bidi="ru-RU"/>
        </w:rPr>
        <w:t xml:space="preserve">, стеклянные пробирки, резиновые пробки, фонарики, набор реактивов, стеклянные палочки, штативы для пробирок; мерные цилиндры, воронки стеклянные, воронки делительные цилиндрические (50-100 мл), ступки с пестиком, фарфоровые чашки, пинцеты, фильтры бумажные, вата, марля, часовые стекла, электроплитки, лабораторные штативы, спиртовые горелки, спички, прибор для получения газов (или пробирка с газоотводной трубкой), держатели для пробирок, склянки для хранения реактивов, раздаточные лотки; химические стаканы (50, 100 и 200 мл); шпатели; пинцеты; тигельные щипцы; секундомеры (таймеры), мерные пробирки (на 10-20 мл) и мерные колбы (25, 50, 100 и 200 мл), водяная баня (или термостат), стеклянные палочки; конические колбы для титрования (50 и 100 мл); индикаторные полоски для определения </w:t>
      </w:r>
      <w:proofErr w:type="spellStart"/>
      <w:r w:rsidRPr="00DF70A2">
        <w:rPr>
          <w:sz w:val="28"/>
          <w:szCs w:val="28"/>
          <w:lang w:bidi="ru-RU"/>
        </w:rPr>
        <w:t>pH</w:t>
      </w:r>
      <w:proofErr w:type="spellEnd"/>
      <w:r w:rsidRPr="00DF70A2">
        <w:rPr>
          <w:sz w:val="28"/>
          <w:szCs w:val="28"/>
          <w:lang w:bidi="ru-RU"/>
        </w:rPr>
        <w:t xml:space="preserve"> и стандартная индикаторная шкала; универсальный индикатор; пипетки на 1, 10, 50 мл (или дозаторы на 1, 5 и 10 мл), бюретки для титрования, медицинские шприцы на 100-150 мл, лабораторные и/или аналитические весы, </w:t>
      </w:r>
      <w:proofErr w:type="spellStart"/>
      <w:r w:rsidRPr="00DF70A2">
        <w:rPr>
          <w:sz w:val="28"/>
          <w:szCs w:val="28"/>
          <w:lang w:bidi="en-US"/>
        </w:rPr>
        <w:t>pH</w:t>
      </w:r>
      <w:proofErr w:type="spellEnd"/>
      <w:r w:rsidRPr="00DF70A2">
        <w:rPr>
          <w:sz w:val="28"/>
          <w:szCs w:val="28"/>
          <w:lang w:bidi="ru-RU"/>
        </w:rPr>
        <w:t>-метры, сушильный шкаф, и др. лабораторное оборудование.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bookmarkStart w:id="7" w:name="_Toc145084422"/>
      <w:r w:rsidRPr="00A20A8B">
        <w:rPr>
          <w:b/>
          <w:sz w:val="28"/>
          <w:szCs w:val="28"/>
        </w:rPr>
        <w:t>3.2. Информационное обеспечение обучения</w:t>
      </w:r>
      <w:bookmarkEnd w:id="7"/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17A88" w:rsidRPr="00C8453E" w:rsidRDefault="00A17A88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C8453E">
        <w:rPr>
          <w:b/>
          <w:bCs/>
          <w:sz w:val="28"/>
          <w:szCs w:val="28"/>
        </w:rPr>
        <w:t xml:space="preserve">Основные источники: </w:t>
      </w:r>
    </w:p>
    <w:p w:rsidR="00F66BE0" w:rsidRPr="00F66BE0" w:rsidRDefault="00F66BE0" w:rsidP="00F66BE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F66BE0">
        <w:rPr>
          <w:bCs/>
          <w:sz w:val="28"/>
          <w:szCs w:val="28"/>
        </w:rPr>
        <w:t xml:space="preserve">Аскарова Л.Х. Химия : учебное пособие для СПО / Аскарова Л.Х.. — Саратов, Екатеринбург : Профобразование, Уральский федеральный университет, 2019. — 79 c. — ISBN 978-5-4488-0382-6, 978-5-7996-2917-5. — </w:t>
      </w:r>
      <w:r w:rsidRPr="00F66BE0">
        <w:rPr>
          <w:bCs/>
          <w:sz w:val="28"/>
          <w:szCs w:val="28"/>
        </w:rPr>
        <w:lastRenderedPageBreak/>
        <w:t xml:space="preserve">Текст : электронный // IPR SMART : [сайт]. — URL: </w:t>
      </w:r>
      <w:hyperlink r:id="rId11" w:history="1">
        <w:r w:rsidRPr="00FD08B9">
          <w:rPr>
            <w:rStyle w:val="afc"/>
            <w:bCs/>
            <w:sz w:val="28"/>
            <w:szCs w:val="28"/>
          </w:rPr>
          <w:t>https://www.iprbookshop.ru/87899.html</w:t>
        </w:r>
      </w:hyperlink>
      <w:r>
        <w:rPr>
          <w:bCs/>
          <w:sz w:val="28"/>
          <w:szCs w:val="28"/>
        </w:rPr>
        <w:t xml:space="preserve"> </w:t>
      </w:r>
    </w:p>
    <w:p w:rsidR="00F66BE0" w:rsidRDefault="00F66BE0" w:rsidP="00F66BE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F66BE0">
        <w:rPr>
          <w:bCs/>
          <w:sz w:val="28"/>
          <w:szCs w:val="28"/>
        </w:rPr>
        <w:t xml:space="preserve">Дроздов А.А. Химия : учебное пособие для СПО / Дроздов А.А., Дроздова М.В.. — Саратов : Научная книга, 2019. — 317 c. — ISBN 978-5-9758-1900-0. — Текст : электронный // IPR SMART : [сайт]. — URL: </w:t>
      </w:r>
      <w:hyperlink r:id="rId12" w:history="1">
        <w:r w:rsidRPr="00FD08B9">
          <w:rPr>
            <w:rStyle w:val="afc"/>
            <w:bCs/>
            <w:sz w:val="28"/>
            <w:szCs w:val="28"/>
          </w:rPr>
          <w:t>https://www.iprbookshop.ru/87083.html</w:t>
        </w:r>
      </w:hyperlink>
      <w:r>
        <w:rPr>
          <w:bCs/>
          <w:sz w:val="28"/>
          <w:szCs w:val="28"/>
        </w:rPr>
        <w:t xml:space="preserve"> </w:t>
      </w:r>
    </w:p>
    <w:p w:rsidR="00F66BE0" w:rsidRDefault="00F66BE0" w:rsidP="006D331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F66BE0">
        <w:rPr>
          <w:bCs/>
          <w:sz w:val="28"/>
          <w:szCs w:val="28"/>
        </w:rPr>
        <w:t>Литвинова Т.</w:t>
      </w:r>
      <w:r>
        <w:rPr>
          <w:bCs/>
          <w:sz w:val="28"/>
          <w:szCs w:val="28"/>
        </w:rPr>
        <w:t>Н. Общая и неорганическая химия</w:t>
      </w:r>
      <w:r w:rsidRPr="00F66BE0">
        <w:rPr>
          <w:bCs/>
          <w:sz w:val="28"/>
          <w:szCs w:val="28"/>
        </w:rPr>
        <w:t xml:space="preserve">: учебник / Литвинова Т.Н., </w:t>
      </w:r>
      <w:proofErr w:type="spellStart"/>
      <w:r w:rsidRPr="00F66BE0">
        <w:rPr>
          <w:bCs/>
          <w:sz w:val="28"/>
          <w:szCs w:val="28"/>
        </w:rPr>
        <w:t>Темзокова</w:t>
      </w:r>
      <w:proofErr w:type="spellEnd"/>
      <w:r w:rsidRPr="00F66BE0">
        <w:rPr>
          <w:bCs/>
          <w:sz w:val="28"/>
          <w:szCs w:val="28"/>
        </w:rPr>
        <w:t xml:space="preserve"> А.В., </w:t>
      </w:r>
      <w:proofErr w:type="spellStart"/>
      <w:r w:rsidRPr="00F66BE0">
        <w:rPr>
          <w:bCs/>
          <w:sz w:val="28"/>
          <w:szCs w:val="28"/>
        </w:rPr>
        <w:t>Тхакушинова</w:t>
      </w:r>
      <w:proofErr w:type="spellEnd"/>
      <w:r w:rsidRPr="00F66BE0">
        <w:rPr>
          <w:bCs/>
          <w:sz w:val="28"/>
          <w:szCs w:val="28"/>
        </w:rPr>
        <w:t xml:space="preserve"> А.Т.. — Ростов-на-Дону : Феникс, 2021. — 554 c. — ISBN 978-5-222-35202-1. — Текст : электронный // IPR SMART : [сайт]. — URL: </w:t>
      </w:r>
      <w:hyperlink r:id="rId13" w:history="1">
        <w:r w:rsidRPr="00FD08B9">
          <w:rPr>
            <w:rStyle w:val="afc"/>
            <w:bCs/>
            <w:sz w:val="28"/>
            <w:szCs w:val="28"/>
          </w:rPr>
          <w:t>https://www.iprbookshop.ru/104644.html</w:t>
        </w:r>
      </w:hyperlink>
      <w:r>
        <w:rPr>
          <w:bCs/>
          <w:sz w:val="28"/>
          <w:szCs w:val="28"/>
        </w:rPr>
        <w:t xml:space="preserve"> </w:t>
      </w:r>
      <w:r w:rsidRPr="00F66BE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</w:p>
    <w:p w:rsidR="00F66BE0" w:rsidRDefault="00F66BE0" w:rsidP="00F66BE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F66BE0">
        <w:rPr>
          <w:bCs/>
          <w:sz w:val="28"/>
          <w:szCs w:val="28"/>
        </w:rPr>
        <w:t xml:space="preserve">Химия: учебное пособие для СПО / . — Саратов : Профобразование, 2019. — 91 c. — ISBN 978-5-4488-0369-7. — Текст : электронный // IPR SMART : [сайт]. — URL: </w:t>
      </w:r>
      <w:hyperlink r:id="rId14" w:history="1">
        <w:r w:rsidRPr="00FD08B9">
          <w:rPr>
            <w:rStyle w:val="afc"/>
            <w:bCs/>
            <w:sz w:val="28"/>
            <w:szCs w:val="28"/>
          </w:rPr>
          <w:t>https://www.iprbookshop.ru/87280.html</w:t>
        </w:r>
      </w:hyperlink>
      <w:r>
        <w:rPr>
          <w:bCs/>
          <w:sz w:val="28"/>
          <w:szCs w:val="28"/>
        </w:rPr>
        <w:t xml:space="preserve"> </w:t>
      </w:r>
    </w:p>
    <w:p w:rsidR="00893F64" w:rsidRDefault="00893F64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A17A88" w:rsidRDefault="00A17A88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 xml:space="preserve">Дополнительные источники: </w:t>
      </w:r>
    </w:p>
    <w:p w:rsidR="00F66BE0" w:rsidRDefault="00F66BE0" w:rsidP="00F66BE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1. </w:t>
      </w:r>
      <w:proofErr w:type="spellStart"/>
      <w:r w:rsidRPr="00F66BE0">
        <w:rPr>
          <w:bCs/>
          <w:sz w:val="28"/>
          <w:szCs w:val="28"/>
        </w:rPr>
        <w:t>Болтромеюк</w:t>
      </w:r>
      <w:proofErr w:type="spellEnd"/>
      <w:r w:rsidRPr="00F66BE0">
        <w:rPr>
          <w:bCs/>
          <w:sz w:val="28"/>
          <w:szCs w:val="28"/>
        </w:rPr>
        <w:t xml:space="preserve"> В.В. Неорганическая химия : пособие для подготовки к централизованному тестированию / </w:t>
      </w:r>
      <w:proofErr w:type="spellStart"/>
      <w:r w:rsidRPr="00F66BE0">
        <w:rPr>
          <w:bCs/>
          <w:sz w:val="28"/>
          <w:szCs w:val="28"/>
        </w:rPr>
        <w:t>Болтромеюк</w:t>
      </w:r>
      <w:proofErr w:type="spellEnd"/>
      <w:r w:rsidRPr="00F66BE0">
        <w:rPr>
          <w:bCs/>
          <w:sz w:val="28"/>
          <w:szCs w:val="28"/>
        </w:rPr>
        <w:t xml:space="preserve"> В.В.. — Минск : </w:t>
      </w:r>
      <w:proofErr w:type="spellStart"/>
      <w:r w:rsidRPr="00F66BE0">
        <w:rPr>
          <w:bCs/>
          <w:sz w:val="28"/>
          <w:szCs w:val="28"/>
        </w:rPr>
        <w:t>Тетралит</w:t>
      </w:r>
      <w:proofErr w:type="spellEnd"/>
      <w:r w:rsidRPr="00F66BE0">
        <w:rPr>
          <w:bCs/>
          <w:sz w:val="28"/>
          <w:szCs w:val="28"/>
        </w:rPr>
        <w:t xml:space="preserve">, 2019. — 288 c. — ISBN 978-985-7171-24-8. — Текст : электронный // IPR SMART : [сайт]. — URL: </w:t>
      </w:r>
      <w:hyperlink r:id="rId15" w:history="1">
        <w:r w:rsidRPr="00FD08B9">
          <w:rPr>
            <w:rStyle w:val="afc"/>
            <w:bCs/>
            <w:sz w:val="28"/>
            <w:szCs w:val="28"/>
          </w:rPr>
          <w:t>https://www.iprbookshop.ru/88827.html</w:t>
        </w:r>
      </w:hyperlink>
      <w:r>
        <w:rPr>
          <w:bCs/>
          <w:sz w:val="28"/>
          <w:szCs w:val="28"/>
        </w:rPr>
        <w:t xml:space="preserve"> </w:t>
      </w:r>
    </w:p>
    <w:p w:rsidR="00F66BE0" w:rsidRPr="00F66BE0" w:rsidRDefault="00F66BE0" w:rsidP="00F66BE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F66BE0">
        <w:rPr>
          <w:bCs/>
          <w:sz w:val="28"/>
          <w:szCs w:val="28"/>
        </w:rPr>
        <w:t xml:space="preserve">Василевская Е.И. Неорганическая химия : учебное пособие / Василевская Е.И., Сечко О.И., Шевцова Т.Л.. — Минск : Республиканский институт профессионального образования (РИПО), 2019. — 246 c. — ISBN 978-985-503-901-4. — Текст : электронный // IPR SMART : [сайт]. — URL: </w:t>
      </w:r>
      <w:hyperlink r:id="rId16" w:history="1">
        <w:r w:rsidRPr="00FD08B9">
          <w:rPr>
            <w:rStyle w:val="afc"/>
            <w:bCs/>
            <w:sz w:val="28"/>
            <w:szCs w:val="28"/>
          </w:rPr>
          <w:t>https://www.iprbookshop.ru/93429.html</w:t>
        </w:r>
      </w:hyperlink>
      <w:r>
        <w:rPr>
          <w:bCs/>
          <w:sz w:val="28"/>
          <w:szCs w:val="28"/>
        </w:rPr>
        <w:t xml:space="preserve"> </w:t>
      </w:r>
    </w:p>
    <w:p w:rsidR="00F66BE0" w:rsidRDefault="00F66BE0" w:rsidP="00F66BE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F66BE0">
        <w:rPr>
          <w:bCs/>
          <w:sz w:val="28"/>
          <w:szCs w:val="28"/>
        </w:rPr>
        <w:t xml:space="preserve">Гаршин А.П. Органическая химия в рисунках, таблицах, схемах : учебное пособие / Гаршин А.П.. — Санкт-Петербург : ХИМИЗДАТ, 2022. — 184 c. — ISBN 978-5-93808-384-4. — Текст : электронный // IPR SMART : [сайт]. — URL: </w:t>
      </w:r>
      <w:hyperlink r:id="rId17" w:history="1">
        <w:r w:rsidRPr="00F66BE0">
          <w:rPr>
            <w:rStyle w:val="afc"/>
            <w:bCs/>
            <w:sz w:val="28"/>
            <w:szCs w:val="28"/>
          </w:rPr>
          <w:t>https://www.iprbookshop.ru/121306.html</w:t>
        </w:r>
      </w:hyperlink>
      <w:r w:rsidRPr="00F66BE0">
        <w:rPr>
          <w:bCs/>
          <w:sz w:val="28"/>
          <w:szCs w:val="28"/>
        </w:rPr>
        <w:t xml:space="preserve"> </w:t>
      </w:r>
    </w:p>
    <w:p w:rsidR="00F66BE0" w:rsidRDefault="00F66BE0" w:rsidP="00F66BE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F66BE0">
        <w:rPr>
          <w:bCs/>
          <w:sz w:val="28"/>
          <w:szCs w:val="28"/>
        </w:rPr>
        <w:t xml:space="preserve">Контрольно-измерительные материалы. Химия. 10 класс / . — Москва : ВАКО, 2021. — 113 c. — ISBN 978-5-408-05655-2. — Текст : электронный // IPR SMART : [сайт]. — URL: </w:t>
      </w:r>
      <w:hyperlink r:id="rId18" w:history="1">
        <w:r w:rsidRPr="00FD08B9">
          <w:rPr>
            <w:rStyle w:val="afc"/>
            <w:bCs/>
            <w:sz w:val="28"/>
            <w:szCs w:val="28"/>
          </w:rPr>
          <w:t>https://www.iprbookshop.ru/125055.html</w:t>
        </w:r>
      </w:hyperlink>
      <w:r>
        <w:rPr>
          <w:bCs/>
          <w:sz w:val="28"/>
          <w:szCs w:val="28"/>
        </w:rPr>
        <w:t xml:space="preserve"> </w:t>
      </w:r>
    </w:p>
    <w:p w:rsidR="00F66BE0" w:rsidRDefault="00F66BE0" w:rsidP="00F66BE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F66BE0">
        <w:rPr>
          <w:bCs/>
          <w:sz w:val="28"/>
          <w:szCs w:val="28"/>
        </w:rPr>
        <w:t xml:space="preserve">Контрольно-измерительные материалы. Химия. 11 класс / . — Москва : ВАКО, 2021. — 111 c. — ISBN 978-5-408-05656-9. — Текст : электронный // IPR SMART : [сайт]. — URL: </w:t>
      </w:r>
      <w:hyperlink r:id="rId19" w:history="1">
        <w:r w:rsidRPr="00FD08B9">
          <w:rPr>
            <w:rStyle w:val="afc"/>
            <w:bCs/>
            <w:sz w:val="28"/>
            <w:szCs w:val="28"/>
          </w:rPr>
          <w:t>https://www.iprbookshop.ru/125056.html</w:t>
        </w:r>
      </w:hyperlink>
      <w:r>
        <w:rPr>
          <w:bCs/>
          <w:sz w:val="28"/>
          <w:szCs w:val="28"/>
        </w:rPr>
        <w:t xml:space="preserve"> </w:t>
      </w:r>
    </w:p>
    <w:p w:rsidR="00F66BE0" w:rsidRPr="00F66BE0" w:rsidRDefault="00F66BE0" w:rsidP="00F66BE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proofErr w:type="spellStart"/>
      <w:r w:rsidRPr="00F66BE0">
        <w:rPr>
          <w:bCs/>
          <w:sz w:val="28"/>
          <w:szCs w:val="28"/>
        </w:rPr>
        <w:t>Пенина</w:t>
      </w:r>
      <w:proofErr w:type="spellEnd"/>
      <w:r w:rsidRPr="00F66BE0">
        <w:rPr>
          <w:bCs/>
          <w:sz w:val="28"/>
          <w:szCs w:val="28"/>
        </w:rPr>
        <w:t xml:space="preserve"> В.И. Органическая химия: учебное пособие для СПО / </w:t>
      </w:r>
      <w:proofErr w:type="spellStart"/>
      <w:r w:rsidRPr="00F66BE0">
        <w:rPr>
          <w:bCs/>
          <w:sz w:val="28"/>
          <w:szCs w:val="28"/>
        </w:rPr>
        <w:t>Пенина</w:t>
      </w:r>
      <w:proofErr w:type="spellEnd"/>
      <w:r w:rsidRPr="00F66BE0">
        <w:rPr>
          <w:bCs/>
          <w:sz w:val="28"/>
          <w:szCs w:val="28"/>
        </w:rPr>
        <w:t xml:space="preserve"> В.И., Афанасьева О.Ю., Лаврентьева О.В.. — Саратов : Профобразование, 2021. — 136 c. — ISBN 978-5-4488-1241-5. — Текст : электронный // IPR SMART : [сайт]. — URL: </w:t>
      </w:r>
      <w:hyperlink r:id="rId20" w:history="1">
        <w:r w:rsidRPr="00FD08B9">
          <w:rPr>
            <w:rStyle w:val="afc"/>
            <w:bCs/>
            <w:sz w:val="28"/>
            <w:szCs w:val="28"/>
          </w:rPr>
          <w:t>https://www.iprbookshop.ru/106839.html</w:t>
        </w:r>
      </w:hyperlink>
      <w:r>
        <w:rPr>
          <w:bCs/>
          <w:sz w:val="28"/>
          <w:szCs w:val="28"/>
        </w:rPr>
        <w:t xml:space="preserve"> </w:t>
      </w:r>
    </w:p>
    <w:p w:rsidR="00F66BE0" w:rsidRPr="00F66BE0" w:rsidRDefault="00F66BE0" w:rsidP="00F66BE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FD0A7B" w:rsidRPr="00947A6C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DF70A2" w:rsidRPr="00636222" w:rsidRDefault="00CC0376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1" w:history="1">
        <w:r w:rsidR="00DF70A2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DF70A2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DF70A2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elementy</w:t>
        </w:r>
        <w:proofErr w:type="spellEnd"/>
        <w:r w:rsidR="00DF70A2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DF70A2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DF70A2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DF70A2">
        <w:rPr>
          <w:rFonts w:ascii="Times New Roman" w:hAnsi="Times New Roman"/>
          <w:bCs/>
          <w:sz w:val="28"/>
          <w:szCs w:val="28"/>
        </w:rPr>
        <w:t>Сайт «Элементы большой науки»</w:t>
      </w:r>
      <w:r w:rsidR="00DF70A2" w:rsidRPr="00636222">
        <w:rPr>
          <w:rFonts w:ascii="Times New Roman" w:hAnsi="Times New Roman"/>
          <w:bCs/>
          <w:sz w:val="28"/>
          <w:szCs w:val="28"/>
        </w:rPr>
        <w:t>)</w:t>
      </w:r>
    </w:p>
    <w:p w:rsidR="00DF70A2" w:rsidRDefault="00CC0376" w:rsidP="00F66BE0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2" w:history="1">
        <w:r w:rsidR="00DF70A2" w:rsidRPr="00FD08B9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DF70A2" w:rsidRPr="00F66BE0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DF70A2" w:rsidRPr="00FD08B9">
          <w:rPr>
            <w:rStyle w:val="afc"/>
            <w:rFonts w:ascii="Times New Roman" w:hAnsi="Times New Roman"/>
            <w:bCs/>
            <w:sz w:val="28"/>
            <w:szCs w:val="28"/>
          </w:rPr>
          <w:t>hij.ru</w:t>
        </w:r>
      </w:hyperlink>
      <w:r w:rsidR="00DF70A2">
        <w:rPr>
          <w:rFonts w:ascii="Times New Roman" w:hAnsi="Times New Roman"/>
          <w:bCs/>
          <w:sz w:val="28"/>
          <w:szCs w:val="28"/>
        </w:rPr>
        <w:t xml:space="preserve"> </w:t>
      </w:r>
      <w:r w:rsidR="00DF70A2" w:rsidRPr="00F66BE0">
        <w:rPr>
          <w:rFonts w:ascii="Times New Roman" w:hAnsi="Times New Roman"/>
          <w:bCs/>
          <w:sz w:val="28"/>
          <w:szCs w:val="28"/>
        </w:rPr>
        <w:t>(</w:t>
      </w:r>
      <w:r w:rsidR="00DF70A2">
        <w:rPr>
          <w:rFonts w:ascii="Times New Roman" w:hAnsi="Times New Roman"/>
          <w:bCs/>
          <w:sz w:val="28"/>
          <w:szCs w:val="28"/>
        </w:rPr>
        <w:t>Научно-популярный журнал «Химия и жизнь»)</w:t>
      </w:r>
    </w:p>
    <w:p w:rsidR="00DF70A2" w:rsidRDefault="00CC0376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3" w:history="1">
        <w:r w:rsidR="00DF70A2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DF70A2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DF70A2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naked</w:t>
        </w:r>
        <w:r w:rsidR="00DF70A2"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="00DF70A2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science</w:t>
        </w:r>
        <w:r w:rsidR="00DF70A2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DF70A2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DF70A2" w:rsidRPr="00636222">
        <w:rPr>
          <w:rFonts w:ascii="Times New Roman" w:hAnsi="Times New Roman"/>
          <w:bCs/>
          <w:sz w:val="28"/>
          <w:szCs w:val="28"/>
        </w:rPr>
        <w:t xml:space="preserve"> (Российский научно-популярный портал)</w:t>
      </w:r>
    </w:p>
    <w:p w:rsidR="00DF70A2" w:rsidRPr="00636222" w:rsidRDefault="00CC0376" w:rsidP="00DF70A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4" w:history="1">
        <w:r w:rsidR="00DF70A2" w:rsidRPr="00FD08B9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DF70A2" w:rsidRPr="00DF70A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DF70A2" w:rsidRPr="00FD08B9">
          <w:rPr>
            <w:rStyle w:val="afc"/>
            <w:rFonts w:ascii="Times New Roman" w:hAnsi="Times New Roman"/>
            <w:bCs/>
            <w:sz w:val="28"/>
            <w:szCs w:val="28"/>
          </w:rPr>
          <w:t>scientificrussia.ru</w:t>
        </w:r>
      </w:hyperlink>
      <w:r w:rsidR="00DF70A2">
        <w:rPr>
          <w:rFonts w:ascii="Times New Roman" w:hAnsi="Times New Roman"/>
          <w:bCs/>
          <w:sz w:val="28"/>
          <w:szCs w:val="28"/>
        </w:rPr>
        <w:t xml:space="preserve"> (Электронное периодическое издание «Научная Россия»)</w:t>
      </w:r>
    </w:p>
    <w:p w:rsidR="00DF70A2" w:rsidRDefault="00CC0376" w:rsidP="00F66BE0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5" w:history="1">
        <w:r w:rsidR="00DF70A2" w:rsidRPr="00FD08B9">
          <w:rPr>
            <w:rStyle w:val="afc"/>
            <w:rFonts w:ascii="Times New Roman" w:hAnsi="Times New Roman"/>
            <w:bCs/>
            <w:sz w:val="28"/>
            <w:szCs w:val="28"/>
          </w:rPr>
          <w:t>www.youtube.com/c/ChemistryEasy</w:t>
        </w:r>
      </w:hyperlink>
      <w:r w:rsidR="00DF70A2">
        <w:rPr>
          <w:rFonts w:ascii="Times New Roman" w:hAnsi="Times New Roman"/>
          <w:bCs/>
          <w:sz w:val="28"/>
          <w:szCs w:val="28"/>
        </w:rPr>
        <w:t xml:space="preserve"> (Научно-популярный проект «Химия - просто»)</w:t>
      </w:r>
    </w:p>
    <w:p w:rsidR="00C97997" w:rsidRPr="000847FB" w:rsidRDefault="00C97997" w:rsidP="006362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:rsidR="00C97997" w:rsidRPr="00C9799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/>
          <w:sz w:val="22"/>
          <w:szCs w:val="22"/>
        </w:rPr>
      </w:pPr>
      <w:r w:rsidRPr="000847FB">
        <w:rPr>
          <w:bCs/>
          <w:sz w:val="28"/>
          <w:szCs w:val="28"/>
        </w:rPr>
        <w:t>Рабочая программа учебно</w:t>
      </w:r>
      <w:r w:rsidR="00893F64">
        <w:rPr>
          <w:bCs/>
          <w:sz w:val="28"/>
          <w:szCs w:val="28"/>
        </w:rPr>
        <w:t>го</w:t>
      </w:r>
      <w:r w:rsidRPr="000847FB">
        <w:rPr>
          <w:bCs/>
          <w:sz w:val="28"/>
          <w:szCs w:val="28"/>
        </w:rPr>
        <w:t xml:space="preserve"> </w:t>
      </w:r>
      <w:r w:rsidR="00893F64">
        <w:rPr>
          <w:bCs/>
          <w:sz w:val="28"/>
          <w:szCs w:val="28"/>
        </w:rPr>
        <w:t xml:space="preserve"> предмета</w:t>
      </w:r>
      <w:r w:rsidRPr="000847FB">
        <w:rPr>
          <w:bCs/>
          <w:sz w:val="28"/>
          <w:szCs w:val="28"/>
        </w:rPr>
        <w:t xml:space="preserve">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 результатов освоения </w:t>
      </w:r>
      <w:r w:rsidR="00893F64">
        <w:rPr>
          <w:bCs/>
          <w:sz w:val="28"/>
          <w:szCs w:val="28"/>
        </w:rPr>
        <w:t xml:space="preserve"> предмета</w:t>
      </w:r>
      <w:r w:rsidRPr="00C97997">
        <w:rPr>
          <w:bCs/>
          <w:sz w:val="28"/>
          <w:szCs w:val="28"/>
        </w:rPr>
        <w:t xml:space="preserve">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97997" w:rsidRDefault="00C97997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601203" w:rsidRDefault="00601203" w:rsidP="00893F64">
      <w:pPr>
        <w:pStyle w:val="1"/>
        <w:jc w:val="center"/>
        <w:rPr>
          <w:b/>
          <w:caps/>
          <w:sz w:val="28"/>
          <w:lang w:bidi="ru-RU"/>
        </w:rPr>
      </w:pPr>
      <w:bookmarkStart w:id="8" w:name="bookmark14"/>
      <w:bookmarkStart w:id="9" w:name="bookmark13"/>
      <w:bookmarkStart w:id="10" w:name="_Toc145084423"/>
      <w:r w:rsidRPr="00893F64">
        <w:rPr>
          <w:b/>
          <w:caps/>
          <w:sz w:val="28"/>
          <w:lang w:bidi="ru-RU"/>
        </w:rPr>
        <w:t xml:space="preserve">4.  Контроль и оценка результатов освоения </w:t>
      </w:r>
      <w:r w:rsidR="00893F64">
        <w:rPr>
          <w:b/>
          <w:caps/>
          <w:sz w:val="28"/>
          <w:lang w:bidi="ru-RU"/>
        </w:rPr>
        <w:t xml:space="preserve">учебного </w:t>
      </w:r>
      <w:r w:rsidR="00893F64" w:rsidRPr="00893F64">
        <w:rPr>
          <w:b/>
          <w:caps/>
          <w:sz w:val="28"/>
          <w:lang w:bidi="ru-RU"/>
        </w:rPr>
        <w:t xml:space="preserve"> предмета</w:t>
      </w:r>
      <w:bookmarkEnd w:id="8"/>
      <w:bookmarkEnd w:id="9"/>
      <w:bookmarkEnd w:id="10"/>
    </w:p>
    <w:p w:rsidR="00893F64" w:rsidRPr="00893F64" w:rsidRDefault="00893F64" w:rsidP="00893F64">
      <w:pPr>
        <w:rPr>
          <w:lang w:bidi="ru-RU"/>
        </w:rPr>
      </w:pPr>
    </w:p>
    <w:p w:rsidR="00601203" w:rsidRDefault="00601203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 xml:space="preserve">результатов освоения общеобразовательной </w:t>
      </w:r>
      <w:r w:rsidR="00893F64">
        <w:rPr>
          <w:rFonts w:eastAsia="Arial"/>
          <w:color w:val="000000"/>
          <w:sz w:val="28"/>
          <w:szCs w:val="28"/>
          <w:lang w:bidi="ru-RU"/>
        </w:rPr>
        <w:t xml:space="preserve"> предмета</w:t>
      </w:r>
      <w:r w:rsidRPr="00601203">
        <w:rPr>
          <w:rFonts w:eastAsia="Arial"/>
          <w:color w:val="000000"/>
          <w:sz w:val="28"/>
          <w:szCs w:val="28"/>
          <w:lang w:bidi="ru-RU"/>
        </w:rPr>
        <w:t xml:space="preserve">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605"/>
        <w:gridCol w:w="889"/>
        <w:gridCol w:w="2583"/>
        <w:gridCol w:w="2835"/>
        <w:gridCol w:w="2659"/>
      </w:tblGrid>
      <w:tr w:rsidR="009A0120" w:rsidTr="009A0120">
        <w:tc>
          <w:tcPr>
            <w:tcW w:w="605" w:type="dxa"/>
          </w:tcPr>
          <w:p w:rsidR="009A0120" w:rsidRPr="001C245E" w:rsidRDefault="009A0120" w:rsidP="003B642B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№</w:t>
            </w:r>
          </w:p>
        </w:tc>
        <w:tc>
          <w:tcPr>
            <w:tcW w:w="889" w:type="dxa"/>
          </w:tcPr>
          <w:p w:rsidR="009A0120" w:rsidRPr="001C245E" w:rsidRDefault="009A0120" w:rsidP="003B642B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ОК</w:t>
            </w:r>
            <w:r w:rsidRPr="001C245E">
              <w:rPr>
                <w:sz w:val="20"/>
                <w:szCs w:val="20"/>
                <w:lang w:val="en-US"/>
              </w:rPr>
              <w:t>/</w:t>
            </w:r>
            <w:r w:rsidRPr="001C245E">
              <w:rPr>
                <w:sz w:val="20"/>
                <w:szCs w:val="20"/>
              </w:rPr>
              <w:t>ПК</w:t>
            </w:r>
          </w:p>
        </w:tc>
        <w:tc>
          <w:tcPr>
            <w:tcW w:w="2583" w:type="dxa"/>
          </w:tcPr>
          <w:p w:rsidR="009A0120" w:rsidRPr="001C245E" w:rsidRDefault="009A0120" w:rsidP="003B642B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Модуль</w:t>
            </w:r>
            <w:r w:rsidRPr="001C245E">
              <w:rPr>
                <w:sz w:val="20"/>
                <w:szCs w:val="20"/>
                <w:lang w:val="en-US"/>
              </w:rPr>
              <w:t>/</w:t>
            </w:r>
            <w:r w:rsidRPr="001C245E">
              <w:rPr>
                <w:sz w:val="20"/>
                <w:szCs w:val="20"/>
              </w:rPr>
              <w:t>Раздел</w:t>
            </w:r>
            <w:r w:rsidRPr="001C245E">
              <w:rPr>
                <w:sz w:val="20"/>
                <w:szCs w:val="20"/>
                <w:lang w:val="en-US"/>
              </w:rPr>
              <w:t>/</w:t>
            </w:r>
            <w:r w:rsidRPr="001C245E">
              <w:rPr>
                <w:sz w:val="20"/>
                <w:szCs w:val="20"/>
              </w:rPr>
              <w:t>Тема</w:t>
            </w:r>
          </w:p>
        </w:tc>
        <w:tc>
          <w:tcPr>
            <w:tcW w:w="2835" w:type="dxa"/>
          </w:tcPr>
          <w:p w:rsidR="009A0120" w:rsidRPr="001C245E" w:rsidRDefault="009A0120" w:rsidP="003B642B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Результат обучения</w:t>
            </w:r>
          </w:p>
        </w:tc>
        <w:tc>
          <w:tcPr>
            <w:tcW w:w="2659" w:type="dxa"/>
          </w:tcPr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Типы оценочных мероприятий</w:t>
            </w:r>
          </w:p>
        </w:tc>
      </w:tr>
      <w:tr w:rsidR="009A0120" w:rsidTr="009A0120">
        <w:trPr>
          <w:trHeight w:val="523"/>
        </w:trPr>
        <w:tc>
          <w:tcPr>
            <w:tcW w:w="605" w:type="dxa"/>
          </w:tcPr>
          <w:p w:rsidR="009A0120" w:rsidRPr="001C245E" w:rsidRDefault="00B70439" w:rsidP="003B64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9" w:type="dxa"/>
          </w:tcPr>
          <w:p w:rsidR="009A0120" w:rsidRPr="001C245E" w:rsidRDefault="009A0120" w:rsidP="003B64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3" w:type="dxa"/>
          </w:tcPr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Раздел 1. Основы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строения вещества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Формулировать базовые понятия и законы химии</w:t>
            </w:r>
          </w:p>
        </w:tc>
        <w:tc>
          <w:tcPr>
            <w:tcW w:w="2659" w:type="dxa"/>
          </w:tcPr>
          <w:p w:rsidR="009A0120" w:rsidRPr="001C245E" w:rsidRDefault="009A0120" w:rsidP="003B642B">
            <w:pPr>
              <w:jc w:val="center"/>
              <w:rPr>
                <w:sz w:val="20"/>
                <w:szCs w:val="20"/>
              </w:rPr>
            </w:pPr>
          </w:p>
        </w:tc>
      </w:tr>
      <w:tr w:rsidR="009A0120" w:rsidTr="009A0120">
        <w:tc>
          <w:tcPr>
            <w:tcW w:w="605" w:type="dxa"/>
          </w:tcPr>
          <w:p w:rsidR="009A0120" w:rsidRPr="001C245E" w:rsidRDefault="00B70439" w:rsidP="003B64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889" w:type="dxa"/>
          </w:tcPr>
          <w:p w:rsidR="009A0120" w:rsidRPr="001C245E" w:rsidRDefault="009A0120" w:rsidP="003B642B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ОК 01</w:t>
            </w:r>
          </w:p>
        </w:tc>
        <w:tc>
          <w:tcPr>
            <w:tcW w:w="2583" w:type="dxa"/>
          </w:tcPr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Строение атомов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химических элементов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и природа химической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связи</w:t>
            </w:r>
          </w:p>
        </w:tc>
        <w:tc>
          <w:tcPr>
            <w:tcW w:w="2835" w:type="dxa"/>
          </w:tcPr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Составлять химические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формулы соединений в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соответствии со степенью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окисления химических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элементов, исходя из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валентности и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proofErr w:type="spellStart"/>
            <w:r w:rsidRPr="001C245E">
              <w:rPr>
                <w:sz w:val="20"/>
                <w:szCs w:val="20"/>
              </w:rPr>
              <w:t>электроотрицательности</w:t>
            </w:r>
            <w:proofErr w:type="spellEnd"/>
          </w:p>
        </w:tc>
        <w:tc>
          <w:tcPr>
            <w:tcW w:w="2659" w:type="dxa"/>
          </w:tcPr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1. Тест «Строение атомов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химических элементов и природа химической связи».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2. Задачи на составление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химических формул двухатомных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соединений (оксидов, сульфидов, гидридов и т.п.).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3. Задания на использование химической символики и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названий соединений по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номенклатуре международного союза теоретической и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прикладной химии и тривиальных названий для оставления химических формул двухатомных соединений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(оксидов, сульфидов, гидридов и т.п.) и других неорганических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соединений отдельных классов</w:t>
            </w:r>
          </w:p>
        </w:tc>
      </w:tr>
      <w:tr w:rsidR="009A0120" w:rsidTr="009A0120">
        <w:tc>
          <w:tcPr>
            <w:tcW w:w="605" w:type="dxa"/>
          </w:tcPr>
          <w:p w:rsidR="009A0120" w:rsidRPr="001C245E" w:rsidRDefault="00B70439" w:rsidP="003B64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1.2</w:t>
            </w:r>
          </w:p>
        </w:tc>
        <w:tc>
          <w:tcPr>
            <w:tcW w:w="889" w:type="dxa"/>
          </w:tcPr>
          <w:p w:rsidR="009A0120" w:rsidRPr="001C245E" w:rsidRDefault="009A0120" w:rsidP="003B642B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ОК 01</w:t>
            </w:r>
          </w:p>
          <w:p w:rsidR="009A0120" w:rsidRPr="001C245E" w:rsidRDefault="009A0120" w:rsidP="003B642B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ОК 02</w:t>
            </w:r>
          </w:p>
        </w:tc>
        <w:tc>
          <w:tcPr>
            <w:tcW w:w="2583" w:type="dxa"/>
          </w:tcPr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Периодический закон и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таблица Д.И.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Менделеева</w:t>
            </w:r>
          </w:p>
        </w:tc>
        <w:tc>
          <w:tcPr>
            <w:tcW w:w="2835" w:type="dxa"/>
          </w:tcPr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Характеризовать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химические элементы в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соответствии с их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положением в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периодической системе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химических элементов Д.И.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Менделеева</w:t>
            </w:r>
          </w:p>
        </w:tc>
        <w:tc>
          <w:tcPr>
            <w:tcW w:w="2659" w:type="dxa"/>
          </w:tcPr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1. Тест «Металлические /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неметаллические свойства,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proofErr w:type="spellStart"/>
            <w:r w:rsidRPr="001C245E">
              <w:rPr>
                <w:sz w:val="20"/>
                <w:szCs w:val="20"/>
              </w:rPr>
              <w:t>электроотрицательность</w:t>
            </w:r>
            <w:proofErr w:type="spellEnd"/>
            <w:r w:rsidRPr="001C245E">
              <w:rPr>
                <w:sz w:val="20"/>
                <w:szCs w:val="20"/>
              </w:rPr>
              <w:t xml:space="preserve"> и сродство к электрону химических элементов в соответствие с их электронным строением и положением в периодической системе химических элементов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Д.И. Менделеева».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2.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системе.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3. Практико-ориентированные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теоретические задания на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proofErr w:type="spellStart"/>
            <w:r w:rsidRPr="001C245E">
              <w:rPr>
                <w:sz w:val="20"/>
                <w:szCs w:val="20"/>
              </w:rPr>
              <w:t>характеризацию</w:t>
            </w:r>
            <w:proofErr w:type="spellEnd"/>
            <w:r w:rsidRPr="001C245E">
              <w:rPr>
                <w:sz w:val="20"/>
                <w:szCs w:val="20"/>
              </w:rPr>
              <w:t xml:space="preserve"> химических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 xml:space="preserve">элементов: «Металлические /неметаллические свойства, </w:t>
            </w:r>
            <w:proofErr w:type="spellStart"/>
            <w:r w:rsidRPr="001C245E">
              <w:rPr>
                <w:sz w:val="20"/>
                <w:szCs w:val="20"/>
              </w:rPr>
              <w:t>электроотрицательность</w:t>
            </w:r>
            <w:proofErr w:type="spellEnd"/>
            <w:r w:rsidRPr="001C245E">
              <w:rPr>
                <w:sz w:val="20"/>
                <w:szCs w:val="20"/>
              </w:rPr>
              <w:t xml:space="preserve"> и сродство к электрону химических элементов в соответствие с их электронным строением и положением в периодической системе химических элементов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Д.И. Менделеева»</w:t>
            </w:r>
          </w:p>
        </w:tc>
      </w:tr>
      <w:tr w:rsidR="009A0120" w:rsidTr="009A0120">
        <w:tc>
          <w:tcPr>
            <w:tcW w:w="605" w:type="dxa"/>
          </w:tcPr>
          <w:p w:rsidR="009A0120" w:rsidRPr="001C245E" w:rsidRDefault="00B70439" w:rsidP="003B64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89" w:type="dxa"/>
          </w:tcPr>
          <w:p w:rsidR="009A0120" w:rsidRPr="001C245E" w:rsidRDefault="009A0120" w:rsidP="003B64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3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Раздел 2. Химические</w:t>
            </w:r>
          </w:p>
          <w:p w:rsidR="009A0120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реакции</w:t>
            </w:r>
          </w:p>
        </w:tc>
        <w:tc>
          <w:tcPr>
            <w:tcW w:w="2835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Характеризовать типы</w:t>
            </w:r>
          </w:p>
          <w:p w:rsidR="009A0120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химических реакций</w:t>
            </w:r>
          </w:p>
        </w:tc>
        <w:tc>
          <w:tcPr>
            <w:tcW w:w="2659" w:type="dxa"/>
          </w:tcPr>
          <w:p w:rsidR="009A0120" w:rsidRPr="001C245E" w:rsidRDefault="009A0120" w:rsidP="003B642B">
            <w:pPr>
              <w:jc w:val="center"/>
              <w:rPr>
                <w:sz w:val="20"/>
                <w:szCs w:val="20"/>
              </w:rPr>
            </w:pPr>
          </w:p>
        </w:tc>
      </w:tr>
      <w:tr w:rsidR="009A0120" w:rsidTr="009A0120">
        <w:tc>
          <w:tcPr>
            <w:tcW w:w="605" w:type="dxa"/>
          </w:tcPr>
          <w:p w:rsidR="009A0120" w:rsidRPr="001C245E" w:rsidRDefault="00B70439" w:rsidP="003B64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889" w:type="dxa"/>
          </w:tcPr>
          <w:p w:rsidR="009A0120" w:rsidRPr="001C245E" w:rsidRDefault="001C245E" w:rsidP="003B642B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ОК 01 ОК 04</w:t>
            </w:r>
          </w:p>
        </w:tc>
        <w:tc>
          <w:tcPr>
            <w:tcW w:w="2583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Типы химических</w:t>
            </w:r>
          </w:p>
          <w:p w:rsidR="009A0120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реакций</w:t>
            </w:r>
          </w:p>
        </w:tc>
        <w:tc>
          <w:tcPr>
            <w:tcW w:w="2835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Составлять реакции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соединения, разложения,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обмена, замещения,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proofErr w:type="spellStart"/>
            <w:r w:rsidRPr="001C245E">
              <w:rPr>
                <w:sz w:val="20"/>
                <w:szCs w:val="20"/>
              </w:rPr>
              <w:t>окислительно</w:t>
            </w:r>
            <w:proofErr w:type="spellEnd"/>
            <w:r w:rsidRPr="001C245E">
              <w:rPr>
                <w:sz w:val="20"/>
                <w:szCs w:val="20"/>
              </w:rPr>
              <w:t>-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восстановительные</w:t>
            </w:r>
          </w:p>
          <w:p w:rsidR="009A0120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реакции</w:t>
            </w:r>
          </w:p>
        </w:tc>
        <w:tc>
          <w:tcPr>
            <w:tcW w:w="2659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1. Задачи на составление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уравнений реакций: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— соединения, замещения,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разложения, обмена;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 xml:space="preserve">— </w:t>
            </w:r>
            <w:proofErr w:type="spellStart"/>
            <w:r w:rsidRPr="001C245E">
              <w:rPr>
                <w:sz w:val="20"/>
                <w:szCs w:val="20"/>
              </w:rPr>
              <w:t>окислительно</w:t>
            </w:r>
            <w:proofErr w:type="spellEnd"/>
            <w:r w:rsidRPr="001C245E">
              <w:rPr>
                <w:sz w:val="20"/>
                <w:szCs w:val="20"/>
              </w:rPr>
              <w:t>-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восстановительных реакций с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использованием метода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электронного баланса.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2. Задачи на расчет массы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вещества или объёма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газов по известному количеству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вещества, массе или объёму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одного из участвующих в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реакции веществ; расчёты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массы (объёма, количества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вещества) продуктов реакции,</w:t>
            </w:r>
          </w:p>
          <w:p w:rsidR="009A0120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если одно из веществ имеет примеси</w:t>
            </w:r>
          </w:p>
        </w:tc>
      </w:tr>
      <w:tr w:rsidR="00B70439" w:rsidTr="009A0120">
        <w:tc>
          <w:tcPr>
            <w:tcW w:w="605" w:type="dxa"/>
          </w:tcPr>
          <w:p w:rsidR="00B70439" w:rsidRDefault="00B70439" w:rsidP="003B64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889" w:type="dxa"/>
          </w:tcPr>
          <w:p w:rsidR="00B70439" w:rsidRPr="001C245E" w:rsidRDefault="00B70439" w:rsidP="003B64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3" w:type="dxa"/>
          </w:tcPr>
          <w:p w:rsidR="00B70439" w:rsidRPr="00B70439" w:rsidRDefault="00B70439" w:rsidP="00B70439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t>Электролитическая</w:t>
            </w:r>
          </w:p>
          <w:p w:rsidR="00B70439" w:rsidRPr="00B70439" w:rsidRDefault="00B70439" w:rsidP="00B70439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t>диссоциация и ионный</w:t>
            </w:r>
          </w:p>
          <w:p w:rsidR="00B70439" w:rsidRPr="001C245E" w:rsidRDefault="00B70439" w:rsidP="00B70439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lastRenderedPageBreak/>
              <w:t>обмен</w:t>
            </w:r>
          </w:p>
        </w:tc>
        <w:tc>
          <w:tcPr>
            <w:tcW w:w="2835" w:type="dxa"/>
          </w:tcPr>
          <w:p w:rsidR="00B70439" w:rsidRPr="00B70439" w:rsidRDefault="00B70439" w:rsidP="00B70439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lastRenderedPageBreak/>
              <w:t>Составлять уравнения</w:t>
            </w:r>
          </w:p>
          <w:p w:rsidR="00B70439" w:rsidRPr="00B70439" w:rsidRDefault="00B70439" w:rsidP="00B70439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t>химических реакции</w:t>
            </w:r>
          </w:p>
          <w:p w:rsidR="00B70439" w:rsidRPr="00B70439" w:rsidRDefault="00B70439" w:rsidP="00B70439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lastRenderedPageBreak/>
              <w:t>ионного обмена с</w:t>
            </w:r>
          </w:p>
          <w:p w:rsidR="00B70439" w:rsidRPr="00B70439" w:rsidRDefault="00B70439" w:rsidP="00B70439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t>участием неорганических</w:t>
            </w:r>
          </w:p>
          <w:p w:rsidR="00B70439" w:rsidRPr="001C245E" w:rsidRDefault="00B70439" w:rsidP="00B70439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t>веществ</w:t>
            </w:r>
          </w:p>
        </w:tc>
        <w:tc>
          <w:tcPr>
            <w:tcW w:w="2659" w:type="dxa"/>
          </w:tcPr>
          <w:p w:rsidR="00B70439" w:rsidRPr="00B70439" w:rsidRDefault="00B70439" w:rsidP="00B70439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lastRenderedPageBreak/>
              <w:t>Задания на составление</w:t>
            </w:r>
          </w:p>
          <w:p w:rsidR="00B70439" w:rsidRPr="00B70439" w:rsidRDefault="00B70439" w:rsidP="00B70439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t xml:space="preserve">молекулярных и ионных </w:t>
            </w:r>
            <w:r w:rsidRPr="00B70439">
              <w:rPr>
                <w:sz w:val="20"/>
                <w:szCs w:val="20"/>
              </w:rPr>
              <w:lastRenderedPageBreak/>
              <w:t>реакций</w:t>
            </w:r>
          </w:p>
          <w:p w:rsidR="00B70439" w:rsidRPr="00B70439" w:rsidRDefault="00B70439" w:rsidP="00B70439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t>с участием кислот, оснований и</w:t>
            </w:r>
          </w:p>
          <w:p w:rsidR="00B70439" w:rsidRPr="00B70439" w:rsidRDefault="00B70439" w:rsidP="00B70439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t>солей, установление изменения</w:t>
            </w:r>
          </w:p>
          <w:p w:rsidR="00B70439" w:rsidRPr="001C245E" w:rsidRDefault="00B70439" w:rsidP="00B70439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t>кислотности среды</w:t>
            </w:r>
          </w:p>
        </w:tc>
      </w:tr>
      <w:tr w:rsidR="009A0120" w:rsidTr="009A0120">
        <w:tc>
          <w:tcPr>
            <w:tcW w:w="605" w:type="dxa"/>
          </w:tcPr>
          <w:p w:rsidR="009A0120" w:rsidRPr="001C245E" w:rsidRDefault="00B70439" w:rsidP="003B64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889" w:type="dxa"/>
          </w:tcPr>
          <w:p w:rsidR="009A0120" w:rsidRPr="001C245E" w:rsidRDefault="009A0120" w:rsidP="003B64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3" w:type="dxa"/>
          </w:tcPr>
          <w:p w:rsidR="009A0120" w:rsidRPr="001C245E" w:rsidRDefault="001C245E" w:rsidP="003B642B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Раздел 3. Строение и свойства неорганических веществ</w:t>
            </w:r>
          </w:p>
        </w:tc>
        <w:tc>
          <w:tcPr>
            <w:tcW w:w="2835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Исследовать строение и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свойства</w:t>
            </w:r>
          </w:p>
          <w:p w:rsidR="009A0120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неорганических веществ</w:t>
            </w:r>
          </w:p>
        </w:tc>
        <w:tc>
          <w:tcPr>
            <w:tcW w:w="2659" w:type="dxa"/>
          </w:tcPr>
          <w:p w:rsidR="009A0120" w:rsidRPr="001C245E" w:rsidRDefault="009A0120" w:rsidP="003B642B">
            <w:pPr>
              <w:jc w:val="center"/>
              <w:rPr>
                <w:sz w:val="20"/>
                <w:szCs w:val="20"/>
              </w:rPr>
            </w:pPr>
          </w:p>
        </w:tc>
      </w:tr>
      <w:tr w:rsidR="009A0120" w:rsidTr="009A0120">
        <w:tc>
          <w:tcPr>
            <w:tcW w:w="605" w:type="dxa"/>
          </w:tcPr>
          <w:p w:rsidR="009A0120" w:rsidRPr="00B70439" w:rsidRDefault="00B70439" w:rsidP="003B642B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t>3.1</w:t>
            </w:r>
          </w:p>
        </w:tc>
        <w:tc>
          <w:tcPr>
            <w:tcW w:w="889" w:type="dxa"/>
          </w:tcPr>
          <w:p w:rsidR="009A0120" w:rsidRPr="001C245E" w:rsidRDefault="001C245E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</w:r>
            <w:r w:rsidRPr="001C245E">
              <w:rPr>
                <w:sz w:val="20"/>
                <w:szCs w:val="20"/>
              </w:rPr>
              <w:t>ОК 01</w:t>
            </w:r>
          </w:p>
        </w:tc>
        <w:tc>
          <w:tcPr>
            <w:tcW w:w="2583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Классификация,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номенклатура и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строение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неорганических</w:t>
            </w:r>
          </w:p>
          <w:p w:rsidR="009A0120" w:rsidRPr="001C245E" w:rsidRDefault="001C245E" w:rsidP="001C245E">
            <w:pPr>
              <w:jc w:val="center"/>
              <w:rPr>
                <w:b/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веществ</w:t>
            </w:r>
          </w:p>
        </w:tc>
        <w:tc>
          <w:tcPr>
            <w:tcW w:w="2835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Классифицировать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неорганические вещества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в соответствии с их</w:t>
            </w:r>
          </w:p>
          <w:p w:rsidR="009A0120" w:rsidRPr="001C245E" w:rsidRDefault="001C245E" w:rsidP="001C245E">
            <w:pPr>
              <w:jc w:val="center"/>
              <w:rPr>
                <w:b/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строением</w:t>
            </w:r>
          </w:p>
        </w:tc>
        <w:tc>
          <w:tcPr>
            <w:tcW w:w="2659" w:type="dxa"/>
          </w:tcPr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1. Тест «Номенклатура и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название неорганических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веществ исходя из их химической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формулы или составление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химической формулы исходя из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названия вещества по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международной или тривиальной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номенклатуре».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2. Задачи на расчет массовой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доли (массы) химического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элемента (соединения) в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молекуле (смеси).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З. Практические задания по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 xml:space="preserve">классификации, </w:t>
            </w:r>
            <w:r>
              <w:rPr>
                <w:sz w:val="20"/>
                <w:szCs w:val="20"/>
              </w:rPr>
              <w:t>н</w:t>
            </w:r>
            <w:r w:rsidRPr="001C245E">
              <w:rPr>
                <w:sz w:val="20"/>
                <w:szCs w:val="20"/>
              </w:rPr>
              <w:t>оменклатуре и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химическим формулам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неорганических веществ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различных классов.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4. Практические задания на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определение химической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активности веществ в</w:t>
            </w:r>
          </w:p>
          <w:p w:rsidR="009A0120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зависимости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вида химической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связи и типа кристаллической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решетки</w:t>
            </w:r>
          </w:p>
        </w:tc>
      </w:tr>
      <w:tr w:rsidR="001C245E" w:rsidTr="009A0120">
        <w:tc>
          <w:tcPr>
            <w:tcW w:w="605" w:type="dxa"/>
          </w:tcPr>
          <w:p w:rsidR="001C245E" w:rsidRPr="00B70439" w:rsidRDefault="00B70439" w:rsidP="003B64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889" w:type="dxa"/>
          </w:tcPr>
          <w:p w:rsidR="001C245E" w:rsidRPr="001C245E" w:rsidRDefault="001C245E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ОК 01</w:t>
            </w:r>
          </w:p>
          <w:p w:rsidR="001C245E" w:rsidRPr="001C245E" w:rsidRDefault="001C245E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ОК 02</w:t>
            </w:r>
          </w:p>
        </w:tc>
        <w:tc>
          <w:tcPr>
            <w:tcW w:w="2583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Физико-химические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свойства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неорганических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веществ</w:t>
            </w:r>
          </w:p>
        </w:tc>
        <w:tc>
          <w:tcPr>
            <w:tcW w:w="2835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Устанавливать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зависимость физико-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химических свойств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неорганических веществ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от строения атомов и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молекул, а также типа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кристаллической решетки</w:t>
            </w:r>
          </w:p>
        </w:tc>
        <w:tc>
          <w:tcPr>
            <w:tcW w:w="2659" w:type="dxa"/>
          </w:tcPr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1. Тест «Особенности химических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свойств оксидов, кислот,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оснований, амфотерных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гидроксидов и солей».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2. Задания на составление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равнений химических реакций с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1C245E">
              <w:rPr>
                <w:sz w:val="20"/>
                <w:szCs w:val="20"/>
              </w:rPr>
              <w:t>частием простых и сложных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неорганических веществ: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оксидов металлов, неметаллов и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амфотерных элементов;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неорганических кислот,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оснований и амфотерных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гидроксидов, неорганических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солей, характеризующих их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свойства и способы получения.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Практико-ориентированные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теоретические задания на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свойства и получение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неорганических веществ</w:t>
            </w:r>
          </w:p>
        </w:tc>
      </w:tr>
      <w:tr w:rsidR="001C245E" w:rsidTr="009A0120">
        <w:tc>
          <w:tcPr>
            <w:tcW w:w="605" w:type="dxa"/>
          </w:tcPr>
          <w:p w:rsidR="001C245E" w:rsidRPr="00B70439" w:rsidRDefault="00B70439" w:rsidP="003B64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89" w:type="dxa"/>
          </w:tcPr>
          <w:p w:rsidR="001C245E" w:rsidRPr="001C245E" w:rsidRDefault="001C245E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</w:p>
        </w:tc>
        <w:tc>
          <w:tcPr>
            <w:tcW w:w="2583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Раздел 4. Строение и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свойства органических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lastRenderedPageBreak/>
              <w:t>веществ</w:t>
            </w:r>
          </w:p>
        </w:tc>
        <w:tc>
          <w:tcPr>
            <w:tcW w:w="2835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lastRenderedPageBreak/>
              <w:t>Исследовать строение и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свойства органических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lastRenderedPageBreak/>
              <w:t>веществ</w:t>
            </w:r>
          </w:p>
        </w:tc>
        <w:tc>
          <w:tcPr>
            <w:tcW w:w="2659" w:type="dxa"/>
          </w:tcPr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</w:p>
        </w:tc>
      </w:tr>
      <w:tr w:rsidR="001C245E" w:rsidTr="009A0120">
        <w:tc>
          <w:tcPr>
            <w:tcW w:w="605" w:type="dxa"/>
          </w:tcPr>
          <w:p w:rsidR="001C245E" w:rsidRPr="00B70439" w:rsidRDefault="00B70439" w:rsidP="003B64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</w:t>
            </w:r>
          </w:p>
        </w:tc>
        <w:tc>
          <w:tcPr>
            <w:tcW w:w="889" w:type="dxa"/>
          </w:tcPr>
          <w:p w:rsidR="001C245E" w:rsidRPr="001C245E" w:rsidRDefault="001C245E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</w:t>
            </w:r>
          </w:p>
        </w:tc>
        <w:tc>
          <w:tcPr>
            <w:tcW w:w="2583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Классификация,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строение и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номенклатура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органических веществ</w:t>
            </w:r>
          </w:p>
        </w:tc>
        <w:tc>
          <w:tcPr>
            <w:tcW w:w="2835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Классифицировать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органические вещества в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соответствии с их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строением</w:t>
            </w:r>
          </w:p>
        </w:tc>
        <w:tc>
          <w:tcPr>
            <w:tcW w:w="2659" w:type="dxa"/>
          </w:tcPr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1. Задания на составление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названий органических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соединений по тривиальной или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международной систематической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номенклатуре.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2. Задания на составление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полных и сокращенных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структурных формул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органических веществ отдельных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классов.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З. Задачи на определение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простейшей формулы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органической молекулы, исходя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из элементного состава (в %)</w:t>
            </w:r>
          </w:p>
        </w:tc>
      </w:tr>
      <w:tr w:rsidR="001C245E" w:rsidTr="009A0120">
        <w:tc>
          <w:tcPr>
            <w:tcW w:w="605" w:type="dxa"/>
          </w:tcPr>
          <w:p w:rsidR="001C245E" w:rsidRPr="00B70439" w:rsidRDefault="00B70439" w:rsidP="003B64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889" w:type="dxa"/>
          </w:tcPr>
          <w:p w:rsidR="001C245E" w:rsidRPr="001C245E" w:rsidRDefault="001C245E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  <w:r w:rsidRPr="001C245E">
              <w:rPr>
                <w:sz w:val="20"/>
                <w:szCs w:val="20"/>
              </w:rPr>
              <w:t xml:space="preserve"> 01</w:t>
            </w:r>
          </w:p>
          <w:p w:rsidR="001C245E" w:rsidRPr="001C245E" w:rsidRDefault="001C245E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  <w:r w:rsidRPr="001C245E">
              <w:rPr>
                <w:sz w:val="20"/>
                <w:szCs w:val="20"/>
              </w:rPr>
              <w:t xml:space="preserve"> 02</w:t>
            </w:r>
          </w:p>
          <w:p w:rsidR="001C245E" w:rsidRDefault="001C245E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  <w:r w:rsidRPr="001C245E">
              <w:rPr>
                <w:sz w:val="20"/>
                <w:szCs w:val="20"/>
              </w:rPr>
              <w:t xml:space="preserve"> 04</w:t>
            </w:r>
          </w:p>
        </w:tc>
        <w:tc>
          <w:tcPr>
            <w:tcW w:w="2583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1C245E">
              <w:rPr>
                <w:sz w:val="20"/>
                <w:szCs w:val="20"/>
              </w:rPr>
              <w:t>войства органических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1C245E">
              <w:rPr>
                <w:sz w:val="20"/>
                <w:szCs w:val="20"/>
              </w:rPr>
              <w:t>оединений</w:t>
            </w:r>
          </w:p>
        </w:tc>
        <w:tc>
          <w:tcPr>
            <w:tcW w:w="2835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Устанавливать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зависимость физико-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химических свойств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органических веществ от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строения молекул</w:t>
            </w:r>
          </w:p>
        </w:tc>
        <w:tc>
          <w:tcPr>
            <w:tcW w:w="2659" w:type="dxa"/>
          </w:tcPr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1. Задания на составление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уравнений химических реакций с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участием органических веществ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на основании их состава и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строения.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2. Задания на составление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уравнений химических реакций,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иллюстрирующих химические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свойства с учетом механизмов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протекания данных реакций и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генетической связи органических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веществ разных классов.</w:t>
            </w:r>
          </w:p>
          <w:p w:rsidR="001C245E" w:rsidRPr="001C245E" w:rsidRDefault="001D6E6F" w:rsidP="001C24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C245E" w:rsidRPr="001C245E">
              <w:rPr>
                <w:sz w:val="20"/>
                <w:szCs w:val="20"/>
              </w:rPr>
              <w:t>. Расчетные задачи по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уравнениям реакций с участием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органических веществ.</w:t>
            </w:r>
          </w:p>
        </w:tc>
      </w:tr>
      <w:tr w:rsidR="001C245E" w:rsidTr="009A0120">
        <w:tc>
          <w:tcPr>
            <w:tcW w:w="605" w:type="dxa"/>
          </w:tcPr>
          <w:p w:rsidR="001C245E" w:rsidRPr="00B70439" w:rsidRDefault="00B70439" w:rsidP="003B642B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t>4.3</w:t>
            </w:r>
          </w:p>
        </w:tc>
        <w:tc>
          <w:tcPr>
            <w:tcW w:w="889" w:type="dxa"/>
          </w:tcPr>
          <w:p w:rsidR="001C245E" w:rsidRPr="001C245E" w:rsidRDefault="001C245E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  <w:r w:rsidRPr="001C245E">
              <w:rPr>
                <w:sz w:val="20"/>
                <w:szCs w:val="20"/>
              </w:rPr>
              <w:t xml:space="preserve"> 01</w:t>
            </w:r>
          </w:p>
          <w:p w:rsidR="001C245E" w:rsidRPr="001C245E" w:rsidRDefault="001C245E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  <w:r w:rsidRPr="001C245E">
              <w:rPr>
                <w:sz w:val="20"/>
                <w:szCs w:val="20"/>
              </w:rPr>
              <w:t xml:space="preserve"> 02</w:t>
            </w:r>
          </w:p>
          <w:p w:rsidR="001C245E" w:rsidRDefault="001C245E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  <w:r w:rsidRPr="001C245E">
              <w:rPr>
                <w:sz w:val="20"/>
                <w:szCs w:val="20"/>
              </w:rPr>
              <w:t xml:space="preserve"> 04</w:t>
            </w:r>
          </w:p>
        </w:tc>
        <w:tc>
          <w:tcPr>
            <w:tcW w:w="2583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Идентификация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органических веществ,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их значение и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применение в бытовой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и производственной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деятельности человека</w:t>
            </w:r>
          </w:p>
        </w:tc>
        <w:tc>
          <w:tcPr>
            <w:tcW w:w="2835" w:type="dxa"/>
          </w:tcPr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Исследовать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качественные реакции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органических соединений</w:t>
            </w:r>
          </w:p>
          <w:p w:rsidR="001C245E" w:rsidRPr="001C245E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отдельных классов</w:t>
            </w:r>
          </w:p>
        </w:tc>
        <w:tc>
          <w:tcPr>
            <w:tcW w:w="2659" w:type="dxa"/>
          </w:tcPr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Практико-ориентированные</w:t>
            </w:r>
          </w:p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задания по составлению</w:t>
            </w:r>
          </w:p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химических реакций с участием</w:t>
            </w:r>
            <w:r>
              <w:rPr>
                <w:sz w:val="20"/>
                <w:szCs w:val="20"/>
              </w:rPr>
              <w:t xml:space="preserve"> </w:t>
            </w:r>
            <w:r w:rsidRPr="001D6E6F">
              <w:rPr>
                <w:sz w:val="20"/>
                <w:szCs w:val="20"/>
              </w:rPr>
              <w:t xml:space="preserve">органических веществ, в </w:t>
            </w:r>
            <w:proofErr w:type="spellStart"/>
            <w:r w:rsidRPr="001D6E6F">
              <w:rPr>
                <w:sz w:val="20"/>
                <w:szCs w:val="20"/>
              </w:rPr>
              <w:t>т.ч</w:t>
            </w:r>
            <w:proofErr w:type="spellEnd"/>
            <w:r w:rsidRPr="001D6E6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1D6E6F">
              <w:rPr>
                <w:sz w:val="20"/>
                <w:szCs w:val="20"/>
              </w:rPr>
              <w:t>используемых для их</w:t>
            </w:r>
          </w:p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идентификации в быту и</w:t>
            </w:r>
          </w:p>
          <w:p w:rsidR="001C245E" w:rsidRPr="001C245E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промышленности.</w:t>
            </w:r>
          </w:p>
        </w:tc>
      </w:tr>
      <w:tr w:rsidR="001C245E" w:rsidTr="009A0120">
        <w:tc>
          <w:tcPr>
            <w:tcW w:w="605" w:type="dxa"/>
          </w:tcPr>
          <w:p w:rsidR="001C245E" w:rsidRPr="00B70439" w:rsidRDefault="00B70439" w:rsidP="003B64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89" w:type="dxa"/>
          </w:tcPr>
          <w:p w:rsidR="001C245E" w:rsidRDefault="001C245E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</w:p>
        </w:tc>
        <w:tc>
          <w:tcPr>
            <w:tcW w:w="2583" w:type="dxa"/>
          </w:tcPr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Раздел 5.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Кинетические и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1D6E6F">
              <w:rPr>
                <w:sz w:val="20"/>
                <w:szCs w:val="20"/>
              </w:rPr>
              <w:t>ермодинамические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закономерности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протекания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  <w:r w:rsidRPr="001D6E6F">
              <w:rPr>
                <w:sz w:val="20"/>
                <w:szCs w:val="20"/>
              </w:rPr>
              <w:t>имических реакций</w:t>
            </w:r>
          </w:p>
          <w:p w:rsidR="001C245E" w:rsidRPr="001C245E" w:rsidRDefault="001C245E" w:rsidP="001D6E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Характеризовать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влияние различных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факторов на равновесие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и скорость химических</w:t>
            </w:r>
          </w:p>
          <w:p w:rsidR="001C245E" w:rsidRPr="001C245E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реакций</w:t>
            </w:r>
          </w:p>
        </w:tc>
        <w:tc>
          <w:tcPr>
            <w:tcW w:w="2659" w:type="dxa"/>
          </w:tcPr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</w:p>
        </w:tc>
      </w:tr>
      <w:tr w:rsidR="001C245E" w:rsidTr="009A0120">
        <w:tc>
          <w:tcPr>
            <w:tcW w:w="605" w:type="dxa"/>
          </w:tcPr>
          <w:p w:rsidR="001C245E" w:rsidRPr="00B70439" w:rsidRDefault="001C245E" w:rsidP="003B64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9" w:type="dxa"/>
          </w:tcPr>
          <w:p w:rsidR="001C245E" w:rsidRDefault="001D6E6F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</w:t>
            </w:r>
          </w:p>
          <w:p w:rsidR="001D6E6F" w:rsidRDefault="001D6E6F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02</w:t>
            </w:r>
          </w:p>
        </w:tc>
        <w:tc>
          <w:tcPr>
            <w:tcW w:w="2583" w:type="dxa"/>
          </w:tcPr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Скорость химических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реакций. Химическое</w:t>
            </w:r>
          </w:p>
          <w:p w:rsidR="001C245E" w:rsidRPr="001C245E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равновесие</w:t>
            </w:r>
          </w:p>
        </w:tc>
        <w:tc>
          <w:tcPr>
            <w:tcW w:w="2835" w:type="dxa"/>
          </w:tcPr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  <w:r w:rsidRPr="001D6E6F">
              <w:rPr>
                <w:sz w:val="20"/>
                <w:szCs w:val="20"/>
              </w:rPr>
              <w:t>арактеризовать влияние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1D6E6F">
              <w:rPr>
                <w:sz w:val="20"/>
                <w:szCs w:val="20"/>
              </w:rPr>
              <w:t>онцентрации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1D6E6F">
              <w:rPr>
                <w:sz w:val="20"/>
                <w:szCs w:val="20"/>
              </w:rPr>
              <w:t>еагирующих веществ и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1D6E6F">
              <w:rPr>
                <w:sz w:val="20"/>
                <w:szCs w:val="20"/>
              </w:rPr>
              <w:t>емпературы на скорость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  <w:r w:rsidRPr="001D6E6F">
              <w:rPr>
                <w:sz w:val="20"/>
                <w:szCs w:val="20"/>
              </w:rPr>
              <w:t>имических реакций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х</w:t>
            </w:r>
            <w:r w:rsidRPr="001D6E6F">
              <w:rPr>
                <w:sz w:val="20"/>
                <w:szCs w:val="20"/>
              </w:rPr>
              <w:t>арактеризовать влияние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1D6E6F">
              <w:rPr>
                <w:sz w:val="20"/>
                <w:szCs w:val="20"/>
              </w:rPr>
              <w:t>зменения концентрации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1D6E6F">
              <w:rPr>
                <w:sz w:val="20"/>
                <w:szCs w:val="20"/>
              </w:rPr>
              <w:t>еществ, реакции среды и</w:t>
            </w:r>
            <w:r>
              <w:rPr>
                <w:sz w:val="20"/>
                <w:szCs w:val="20"/>
              </w:rPr>
              <w:t xml:space="preserve"> т</w:t>
            </w:r>
            <w:r w:rsidRPr="001D6E6F">
              <w:rPr>
                <w:sz w:val="20"/>
                <w:szCs w:val="20"/>
              </w:rPr>
              <w:t>емпературы на смещение</w:t>
            </w:r>
          </w:p>
          <w:p w:rsidR="001C245E" w:rsidRPr="001C245E" w:rsidRDefault="001D6E6F" w:rsidP="001D6E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  <w:r w:rsidRPr="001D6E6F">
              <w:rPr>
                <w:sz w:val="20"/>
                <w:szCs w:val="20"/>
              </w:rPr>
              <w:t>имического равновесия</w:t>
            </w:r>
          </w:p>
        </w:tc>
        <w:tc>
          <w:tcPr>
            <w:tcW w:w="2659" w:type="dxa"/>
          </w:tcPr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lastRenderedPageBreak/>
              <w:t>Практико-ориентированные</w:t>
            </w:r>
          </w:p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теоретические задания на анализ</w:t>
            </w:r>
            <w:r>
              <w:rPr>
                <w:sz w:val="20"/>
                <w:szCs w:val="20"/>
              </w:rPr>
              <w:t xml:space="preserve"> </w:t>
            </w:r>
            <w:r w:rsidRPr="001D6E6F">
              <w:rPr>
                <w:sz w:val="20"/>
                <w:szCs w:val="20"/>
              </w:rPr>
              <w:t>факторов, влияющих на</w:t>
            </w:r>
            <w:r>
              <w:rPr>
                <w:sz w:val="20"/>
                <w:szCs w:val="20"/>
              </w:rPr>
              <w:t xml:space="preserve"> </w:t>
            </w:r>
            <w:r w:rsidRPr="001D6E6F">
              <w:rPr>
                <w:sz w:val="20"/>
                <w:szCs w:val="20"/>
              </w:rPr>
              <w:t>изменение скорости химической</w:t>
            </w:r>
            <w:r>
              <w:rPr>
                <w:sz w:val="20"/>
                <w:szCs w:val="20"/>
              </w:rPr>
              <w:t xml:space="preserve"> </w:t>
            </w:r>
            <w:r w:rsidRPr="001D6E6F">
              <w:rPr>
                <w:sz w:val="20"/>
                <w:szCs w:val="20"/>
              </w:rPr>
              <w:t xml:space="preserve">реакции. </w:t>
            </w:r>
            <w:r w:rsidRPr="001D6E6F">
              <w:rPr>
                <w:sz w:val="20"/>
                <w:szCs w:val="20"/>
              </w:rPr>
              <w:lastRenderedPageBreak/>
              <w:t>Практико-ориентированные задания на</w:t>
            </w:r>
            <w:r>
              <w:rPr>
                <w:sz w:val="20"/>
                <w:szCs w:val="20"/>
              </w:rPr>
              <w:t xml:space="preserve"> </w:t>
            </w:r>
            <w:r w:rsidRPr="001D6E6F">
              <w:rPr>
                <w:sz w:val="20"/>
                <w:szCs w:val="20"/>
              </w:rPr>
              <w:t xml:space="preserve">применение принципа </w:t>
            </w:r>
            <w:proofErr w:type="spellStart"/>
            <w:r w:rsidRPr="001D6E6F">
              <w:rPr>
                <w:sz w:val="20"/>
                <w:szCs w:val="20"/>
              </w:rPr>
              <w:t>Ле-Шателье</w:t>
            </w:r>
            <w:proofErr w:type="spellEnd"/>
            <w:r w:rsidRPr="001D6E6F">
              <w:rPr>
                <w:sz w:val="20"/>
                <w:szCs w:val="20"/>
              </w:rPr>
              <w:t xml:space="preserve"> для нахождения</w:t>
            </w:r>
            <w:r>
              <w:rPr>
                <w:sz w:val="20"/>
                <w:szCs w:val="20"/>
              </w:rPr>
              <w:t xml:space="preserve"> </w:t>
            </w:r>
            <w:r w:rsidRPr="001D6E6F">
              <w:rPr>
                <w:sz w:val="20"/>
                <w:szCs w:val="20"/>
              </w:rPr>
              <w:t>направления смещения</w:t>
            </w:r>
            <w:r>
              <w:rPr>
                <w:sz w:val="20"/>
                <w:szCs w:val="20"/>
              </w:rPr>
              <w:t xml:space="preserve"> </w:t>
            </w:r>
            <w:r w:rsidRPr="001D6E6F">
              <w:rPr>
                <w:sz w:val="20"/>
                <w:szCs w:val="20"/>
              </w:rPr>
              <w:t>равновесия химической реакции</w:t>
            </w:r>
          </w:p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и анализ факторов, влияющих на</w:t>
            </w:r>
          </w:p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смещение химического</w:t>
            </w:r>
          </w:p>
          <w:p w:rsidR="001C245E" w:rsidRPr="001C245E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равновесия</w:t>
            </w:r>
          </w:p>
        </w:tc>
      </w:tr>
      <w:tr w:rsidR="001D6E6F" w:rsidTr="009A0120">
        <w:tc>
          <w:tcPr>
            <w:tcW w:w="605" w:type="dxa"/>
          </w:tcPr>
          <w:p w:rsidR="001D6E6F" w:rsidRPr="00B70439" w:rsidRDefault="00B70439" w:rsidP="003B642B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889" w:type="dxa"/>
          </w:tcPr>
          <w:p w:rsidR="001D6E6F" w:rsidRDefault="001D6E6F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</w:p>
        </w:tc>
        <w:tc>
          <w:tcPr>
            <w:tcW w:w="2583" w:type="dxa"/>
          </w:tcPr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Раздел 6. Растворы</w:t>
            </w:r>
          </w:p>
          <w:p w:rsidR="001D6E6F" w:rsidRPr="001C245E" w:rsidRDefault="001D6E6F" w:rsidP="001D6E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Исследовать истинные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растворы с заданными</w:t>
            </w:r>
          </w:p>
          <w:p w:rsidR="001D6E6F" w:rsidRPr="001C245E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характеристиками</w:t>
            </w:r>
          </w:p>
        </w:tc>
        <w:tc>
          <w:tcPr>
            <w:tcW w:w="2659" w:type="dxa"/>
          </w:tcPr>
          <w:p w:rsidR="001D6E6F" w:rsidRPr="001C245E" w:rsidRDefault="001D6E6F" w:rsidP="001C245E">
            <w:pPr>
              <w:jc w:val="both"/>
              <w:rPr>
                <w:sz w:val="20"/>
                <w:szCs w:val="20"/>
              </w:rPr>
            </w:pPr>
          </w:p>
        </w:tc>
      </w:tr>
      <w:tr w:rsidR="001D6E6F" w:rsidTr="009A0120">
        <w:tc>
          <w:tcPr>
            <w:tcW w:w="605" w:type="dxa"/>
          </w:tcPr>
          <w:p w:rsidR="001D6E6F" w:rsidRPr="00B70439" w:rsidRDefault="00B70439" w:rsidP="003B642B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t>6.1</w:t>
            </w:r>
          </w:p>
        </w:tc>
        <w:tc>
          <w:tcPr>
            <w:tcW w:w="889" w:type="dxa"/>
          </w:tcPr>
          <w:p w:rsidR="001D6E6F" w:rsidRDefault="001D6E6F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</w:t>
            </w:r>
          </w:p>
          <w:p w:rsidR="001D6E6F" w:rsidRDefault="001D6E6F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02</w:t>
            </w:r>
          </w:p>
        </w:tc>
        <w:tc>
          <w:tcPr>
            <w:tcW w:w="2583" w:type="dxa"/>
          </w:tcPr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Понятие о растворах</w:t>
            </w:r>
          </w:p>
          <w:p w:rsidR="001D6E6F" w:rsidRPr="001C245E" w:rsidRDefault="001D6E6F" w:rsidP="001D6E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Различать истинные</w:t>
            </w:r>
          </w:p>
          <w:p w:rsidR="001D6E6F" w:rsidRPr="001C245E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растворы</w:t>
            </w:r>
          </w:p>
        </w:tc>
        <w:tc>
          <w:tcPr>
            <w:tcW w:w="2659" w:type="dxa"/>
          </w:tcPr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1. Задачи на приготовление</w:t>
            </w:r>
          </w:p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растворов.</w:t>
            </w:r>
          </w:p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2. Практико-ориентированные</w:t>
            </w:r>
          </w:p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расчетные задания на</w:t>
            </w:r>
          </w:p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1D6E6F">
              <w:rPr>
                <w:sz w:val="20"/>
                <w:szCs w:val="20"/>
              </w:rPr>
              <w:t>исперсные системы,</w:t>
            </w:r>
          </w:p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используемые в бытовой и</w:t>
            </w:r>
          </w:p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производственной деятельности</w:t>
            </w:r>
          </w:p>
          <w:p w:rsidR="001D6E6F" w:rsidRPr="001C245E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человека</w:t>
            </w:r>
          </w:p>
        </w:tc>
      </w:tr>
    </w:tbl>
    <w:p w:rsidR="009A0120" w:rsidRDefault="009A0120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B70439" w:rsidRDefault="00B70439" w:rsidP="003B642B">
      <w:pPr>
        <w:jc w:val="center"/>
        <w:rPr>
          <w:b/>
          <w:sz w:val="28"/>
          <w:szCs w:val="28"/>
        </w:rPr>
      </w:pPr>
    </w:p>
    <w:p w:rsidR="00B70439" w:rsidRDefault="00B70439" w:rsidP="003B642B">
      <w:pPr>
        <w:jc w:val="center"/>
        <w:rPr>
          <w:b/>
          <w:sz w:val="28"/>
          <w:szCs w:val="28"/>
        </w:rPr>
      </w:pPr>
    </w:p>
    <w:p w:rsidR="00B70439" w:rsidRDefault="00B70439" w:rsidP="003B642B">
      <w:pPr>
        <w:jc w:val="center"/>
        <w:rPr>
          <w:b/>
          <w:sz w:val="28"/>
          <w:szCs w:val="28"/>
        </w:rPr>
      </w:pPr>
    </w:p>
    <w:p w:rsidR="00B70439" w:rsidRDefault="00B70439" w:rsidP="003B642B">
      <w:pPr>
        <w:jc w:val="center"/>
        <w:rPr>
          <w:b/>
          <w:sz w:val="28"/>
          <w:szCs w:val="28"/>
        </w:rPr>
      </w:pPr>
    </w:p>
    <w:p w:rsidR="00B70439" w:rsidRDefault="00B70439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footerReference w:type="even" r:id="rId26"/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376" w:rsidRDefault="00CC0376">
      <w:r>
        <w:separator/>
      </w:r>
    </w:p>
  </w:endnote>
  <w:endnote w:type="continuationSeparator" w:id="0">
    <w:p w:rsidR="00CC0376" w:rsidRDefault="00CC0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5CB" w:rsidRDefault="006835CB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6835CB" w:rsidRDefault="006835CB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5CB" w:rsidRDefault="006835CB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40CBA">
      <w:rPr>
        <w:noProof/>
      </w:rPr>
      <w:t>26</w:t>
    </w:r>
    <w:r>
      <w:fldChar w:fldCharType="end"/>
    </w:r>
  </w:p>
  <w:p w:rsidR="006835CB" w:rsidRDefault="006835CB" w:rsidP="00AA3E26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5CB" w:rsidRDefault="006835CB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0E6786AA" wp14:editId="34A5E0EE">
              <wp:simplePos x="0" y="0"/>
              <wp:positionH relativeFrom="page">
                <wp:posOffset>6702425</wp:posOffset>
              </wp:positionH>
              <wp:positionV relativeFrom="page">
                <wp:posOffset>9952355</wp:posOffset>
              </wp:positionV>
              <wp:extent cx="129540" cy="9144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54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835CB" w:rsidRDefault="006835CB">
                          <w:pPr>
                            <w:pStyle w:val="26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2271B4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22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5" o:spid="_x0000_s1026" type="#_x0000_t202" style="position:absolute;margin-left:527.75pt;margin-top:783.65pt;width:10.2pt;height:7.2pt;z-index:-25165875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" filled="f" stroked="f">
              <v:textbox style="mso-fit-shape-to-text:t" inset="0,0,0,0">
                <w:txbxContent>
                  <w:p w:rsidR="006835CB" w:rsidRDefault="006835CB">
                    <w:pPr>
                      <w:pStyle w:val="26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2271B4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22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376" w:rsidRDefault="00CC0376">
      <w:r>
        <w:separator/>
      </w:r>
    </w:p>
  </w:footnote>
  <w:footnote w:type="continuationSeparator" w:id="0">
    <w:p w:rsidR="00CC0376" w:rsidRDefault="00CC03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76B2"/>
    <w:multiLevelType w:val="hybridMultilevel"/>
    <w:tmpl w:val="B36E0E5E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8016AB"/>
    <w:multiLevelType w:val="hybridMultilevel"/>
    <w:tmpl w:val="C2C80A8A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9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5C69A8"/>
    <w:multiLevelType w:val="multilevel"/>
    <w:tmpl w:val="2A6022EC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E03AC7"/>
    <w:multiLevelType w:val="multilevel"/>
    <w:tmpl w:val="5D40CC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9E72B8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020500F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2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362525D"/>
    <w:multiLevelType w:val="multilevel"/>
    <w:tmpl w:val="14AED3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5FC7A23"/>
    <w:multiLevelType w:val="multilevel"/>
    <w:tmpl w:val="E0AA671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134563"/>
    <w:multiLevelType w:val="hybridMultilevel"/>
    <w:tmpl w:val="69568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9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25E6FC6"/>
    <w:multiLevelType w:val="multilevel"/>
    <w:tmpl w:val="B91C19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AC7ED1"/>
    <w:multiLevelType w:val="multilevel"/>
    <w:tmpl w:val="BFD86600"/>
    <w:lvl w:ilvl="0">
      <w:numFmt w:val="bullet"/>
      <w:lvlText w:val=""/>
      <w:lvlJc w:val="left"/>
      <w:rPr>
        <w:rFonts w:ascii="Symbol" w:eastAsia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en-US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C344439"/>
    <w:multiLevelType w:val="hybridMultilevel"/>
    <w:tmpl w:val="0E763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7E7DCC"/>
    <w:multiLevelType w:val="multilevel"/>
    <w:tmpl w:val="AA46EB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0"/>
  </w:num>
  <w:num w:numId="4">
    <w:abstractNumId w:val="21"/>
  </w:num>
  <w:num w:numId="5">
    <w:abstractNumId w:val="15"/>
  </w:num>
  <w:num w:numId="6">
    <w:abstractNumId w:val="18"/>
  </w:num>
  <w:num w:numId="7">
    <w:abstractNumId w:val="14"/>
  </w:num>
  <w:num w:numId="8">
    <w:abstractNumId w:val="25"/>
  </w:num>
  <w:num w:numId="9">
    <w:abstractNumId w:val="16"/>
  </w:num>
  <w:num w:numId="10">
    <w:abstractNumId w:val="33"/>
  </w:num>
  <w:num w:numId="11">
    <w:abstractNumId w:val="35"/>
  </w:num>
  <w:num w:numId="12">
    <w:abstractNumId w:val="8"/>
  </w:num>
  <w:num w:numId="13">
    <w:abstractNumId w:val="28"/>
  </w:num>
  <w:num w:numId="14">
    <w:abstractNumId w:val="30"/>
  </w:num>
  <w:num w:numId="15">
    <w:abstractNumId w:val="23"/>
  </w:num>
  <w:num w:numId="16">
    <w:abstractNumId w:val="19"/>
  </w:num>
  <w:num w:numId="17">
    <w:abstractNumId w:val="31"/>
  </w:num>
  <w:num w:numId="18">
    <w:abstractNumId w:val="4"/>
  </w:num>
  <w:num w:numId="19">
    <w:abstractNumId w:val="3"/>
  </w:num>
  <w:num w:numId="20">
    <w:abstractNumId w:val="5"/>
  </w:num>
  <w:num w:numId="21">
    <w:abstractNumId w:val="13"/>
  </w:num>
  <w:num w:numId="22">
    <w:abstractNumId w:val="22"/>
  </w:num>
  <w:num w:numId="23">
    <w:abstractNumId w:val="34"/>
  </w:num>
  <w:num w:numId="24">
    <w:abstractNumId w:val="1"/>
  </w:num>
  <w:num w:numId="25">
    <w:abstractNumId w:val="29"/>
  </w:num>
  <w:num w:numId="26">
    <w:abstractNumId w:val="6"/>
  </w:num>
  <w:num w:numId="27">
    <w:abstractNumId w:val="9"/>
  </w:num>
  <w:num w:numId="28">
    <w:abstractNumId w:val="24"/>
  </w:num>
  <w:num w:numId="29">
    <w:abstractNumId w:val="17"/>
  </w:num>
  <w:num w:numId="30">
    <w:abstractNumId w:val="11"/>
  </w:num>
  <w:num w:numId="31">
    <w:abstractNumId w:val="27"/>
  </w:num>
  <w:num w:numId="32">
    <w:abstractNumId w:val="2"/>
  </w:num>
  <w:num w:numId="33">
    <w:abstractNumId w:val="0"/>
  </w:num>
  <w:num w:numId="34">
    <w:abstractNumId w:val="26"/>
  </w:num>
  <w:num w:numId="35">
    <w:abstractNumId w:val="32"/>
  </w:num>
  <w:num w:numId="36">
    <w:abstractNumId w:val="1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B05"/>
    <w:rsid w:val="00011A44"/>
    <w:rsid w:val="00026E6E"/>
    <w:rsid w:val="00046BCE"/>
    <w:rsid w:val="00050F61"/>
    <w:rsid w:val="00055940"/>
    <w:rsid w:val="00075484"/>
    <w:rsid w:val="000847FB"/>
    <w:rsid w:val="00086292"/>
    <w:rsid w:val="00090616"/>
    <w:rsid w:val="000957C2"/>
    <w:rsid w:val="000974BD"/>
    <w:rsid w:val="000B3D0D"/>
    <w:rsid w:val="000C1959"/>
    <w:rsid w:val="000D03EE"/>
    <w:rsid w:val="000E6F94"/>
    <w:rsid w:val="000F3F22"/>
    <w:rsid w:val="000F468F"/>
    <w:rsid w:val="001264E7"/>
    <w:rsid w:val="00126E68"/>
    <w:rsid w:val="00143F08"/>
    <w:rsid w:val="00150390"/>
    <w:rsid w:val="00160029"/>
    <w:rsid w:val="00163983"/>
    <w:rsid w:val="0017033E"/>
    <w:rsid w:val="00187A8C"/>
    <w:rsid w:val="001A3C9D"/>
    <w:rsid w:val="001B6E68"/>
    <w:rsid w:val="001C245E"/>
    <w:rsid w:val="001C42C7"/>
    <w:rsid w:val="001C7C63"/>
    <w:rsid w:val="001D66DF"/>
    <w:rsid w:val="001D6E6F"/>
    <w:rsid w:val="001E1441"/>
    <w:rsid w:val="001E49DC"/>
    <w:rsid w:val="00200CE5"/>
    <w:rsid w:val="00203008"/>
    <w:rsid w:val="0021663D"/>
    <w:rsid w:val="002370B2"/>
    <w:rsid w:val="0024420B"/>
    <w:rsid w:val="00271A1D"/>
    <w:rsid w:val="00274A74"/>
    <w:rsid w:val="00286ACE"/>
    <w:rsid w:val="00291928"/>
    <w:rsid w:val="002A4C7C"/>
    <w:rsid w:val="002A5BD7"/>
    <w:rsid w:val="002A6E4F"/>
    <w:rsid w:val="002B65E6"/>
    <w:rsid w:val="002C3368"/>
    <w:rsid w:val="002D4DDF"/>
    <w:rsid w:val="002F76D4"/>
    <w:rsid w:val="00307BF9"/>
    <w:rsid w:val="00311AC2"/>
    <w:rsid w:val="003125F7"/>
    <w:rsid w:val="0032398E"/>
    <w:rsid w:val="00332C76"/>
    <w:rsid w:val="00340B6A"/>
    <w:rsid w:val="00340CBA"/>
    <w:rsid w:val="00347094"/>
    <w:rsid w:val="00352BAB"/>
    <w:rsid w:val="003A32F0"/>
    <w:rsid w:val="003A3795"/>
    <w:rsid w:val="003A433C"/>
    <w:rsid w:val="003A504C"/>
    <w:rsid w:val="003B0BC5"/>
    <w:rsid w:val="003B642B"/>
    <w:rsid w:val="003C39F7"/>
    <w:rsid w:val="003D5368"/>
    <w:rsid w:val="003E2CCC"/>
    <w:rsid w:val="003F5170"/>
    <w:rsid w:val="00417E3D"/>
    <w:rsid w:val="0042301D"/>
    <w:rsid w:val="0043064D"/>
    <w:rsid w:val="00432247"/>
    <w:rsid w:val="004535C5"/>
    <w:rsid w:val="00457647"/>
    <w:rsid w:val="004C6F0C"/>
    <w:rsid w:val="004D3C39"/>
    <w:rsid w:val="004E6E2E"/>
    <w:rsid w:val="004F7D10"/>
    <w:rsid w:val="005041E8"/>
    <w:rsid w:val="00515A2B"/>
    <w:rsid w:val="00534AE4"/>
    <w:rsid w:val="005550B5"/>
    <w:rsid w:val="00582025"/>
    <w:rsid w:val="005B3B05"/>
    <w:rsid w:val="005D18C9"/>
    <w:rsid w:val="005E0C44"/>
    <w:rsid w:val="005F4351"/>
    <w:rsid w:val="00601203"/>
    <w:rsid w:val="006016A9"/>
    <w:rsid w:val="00615DA1"/>
    <w:rsid w:val="00627A2F"/>
    <w:rsid w:val="00636222"/>
    <w:rsid w:val="006545A0"/>
    <w:rsid w:val="006835CB"/>
    <w:rsid w:val="006B66B6"/>
    <w:rsid w:val="006C09C9"/>
    <w:rsid w:val="006C476A"/>
    <w:rsid w:val="006D3317"/>
    <w:rsid w:val="006D772A"/>
    <w:rsid w:val="00707D01"/>
    <w:rsid w:val="0071283E"/>
    <w:rsid w:val="00722B17"/>
    <w:rsid w:val="00733D8E"/>
    <w:rsid w:val="00740809"/>
    <w:rsid w:val="00754874"/>
    <w:rsid w:val="00793F7F"/>
    <w:rsid w:val="007D095B"/>
    <w:rsid w:val="007D5113"/>
    <w:rsid w:val="00806AAF"/>
    <w:rsid w:val="00806B55"/>
    <w:rsid w:val="008164A3"/>
    <w:rsid w:val="008176A3"/>
    <w:rsid w:val="00854B1D"/>
    <w:rsid w:val="0087372F"/>
    <w:rsid w:val="00887161"/>
    <w:rsid w:val="00893F64"/>
    <w:rsid w:val="00895FC5"/>
    <w:rsid w:val="008C0184"/>
    <w:rsid w:val="008D6961"/>
    <w:rsid w:val="008E0502"/>
    <w:rsid w:val="008E1D6E"/>
    <w:rsid w:val="00900C7C"/>
    <w:rsid w:val="009152C4"/>
    <w:rsid w:val="00924E5B"/>
    <w:rsid w:val="009475C1"/>
    <w:rsid w:val="00947A6C"/>
    <w:rsid w:val="00965A06"/>
    <w:rsid w:val="00965EAA"/>
    <w:rsid w:val="0097749A"/>
    <w:rsid w:val="009826FA"/>
    <w:rsid w:val="00992FC9"/>
    <w:rsid w:val="00995BAC"/>
    <w:rsid w:val="009A0120"/>
    <w:rsid w:val="009B3AFB"/>
    <w:rsid w:val="009C7993"/>
    <w:rsid w:val="009E5DFC"/>
    <w:rsid w:val="00A17A88"/>
    <w:rsid w:val="00A212A9"/>
    <w:rsid w:val="00A539F4"/>
    <w:rsid w:val="00A549CF"/>
    <w:rsid w:val="00A5639D"/>
    <w:rsid w:val="00A62EAB"/>
    <w:rsid w:val="00A84F04"/>
    <w:rsid w:val="00A878AE"/>
    <w:rsid w:val="00A9227A"/>
    <w:rsid w:val="00A94F2C"/>
    <w:rsid w:val="00AA3E26"/>
    <w:rsid w:val="00AD5171"/>
    <w:rsid w:val="00AE080F"/>
    <w:rsid w:val="00AE6106"/>
    <w:rsid w:val="00AF7AE4"/>
    <w:rsid w:val="00B03E5F"/>
    <w:rsid w:val="00B30194"/>
    <w:rsid w:val="00B47B87"/>
    <w:rsid w:val="00B70439"/>
    <w:rsid w:val="00B75F52"/>
    <w:rsid w:val="00B86C33"/>
    <w:rsid w:val="00BE27FA"/>
    <w:rsid w:val="00BF3688"/>
    <w:rsid w:val="00BF7EC2"/>
    <w:rsid w:val="00C03D22"/>
    <w:rsid w:val="00C07E35"/>
    <w:rsid w:val="00C46B4E"/>
    <w:rsid w:val="00C5651F"/>
    <w:rsid w:val="00C675F5"/>
    <w:rsid w:val="00C8434A"/>
    <w:rsid w:val="00C8453E"/>
    <w:rsid w:val="00C97997"/>
    <w:rsid w:val="00CC0376"/>
    <w:rsid w:val="00CD51B8"/>
    <w:rsid w:val="00CE1589"/>
    <w:rsid w:val="00D03CB0"/>
    <w:rsid w:val="00D2039C"/>
    <w:rsid w:val="00D22406"/>
    <w:rsid w:val="00D25224"/>
    <w:rsid w:val="00D2659C"/>
    <w:rsid w:val="00D2671F"/>
    <w:rsid w:val="00D34A47"/>
    <w:rsid w:val="00D4386B"/>
    <w:rsid w:val="00D46F15"/>
    <w:rsid w:val="00D53F87"/>
    <w:rsid w:val="00D62750"/>
    <w:rsid w:val="00D64915"/>
    <w:rsid w:val="00D66FE3"/>
    <w:rsid w:val="00D70231"/>
    <w:rsid w:val="00D7162B"/>
    <w:rsid w:val="00D73D7C"/>
    <w:rsid w:val="00D75E81"/>
    <w:rsid w:val="00D80226"/>
    <w:rsid w:val="00D8785F"/>
    <w:rsid w:val="00D941C3"/>
    <w:rsid w:val="00DD4805"/>
    <w:rsid w:val="00DF2FC1"/>
    <w:rsid w:val="00DF70A2"/>
    <w:rsid w:val="00E323DD"/>
    <w:rsid w:val="00E4208B"/>
    <w:rsid w:val="00E457CD"/>
    <w:rsid w:val="00E46F27"/>
    <w:rsid w:val="00E732D6"/>
    <w:rsid w:val="00E814A2"/>
    <w:rsid w:val="00E85A8C"/>
    <w:rsid w:val="00E92DD5"/>
    <w:rsid w:val="00EA108D"/>
    <w:rsid w:val="00ED0997"/>
    <w:rsid w:val="00ED7050"/>
    <w:rsid w:val="00F26D16"/>
    <w:rsid w:val="00F44709"/>
    <w:rsid w:val="00F45486"/>
    <w:rsid w:val="00F526FE"/>
    <w:rsid w:val="00F66BE0"/>
    <w:rsid w:val="00F737C6"/>
    <w:rsid w:val="00FA15BB"/>
    <w:rsid w:val="00FC3EFE"/>
    <w:rsid w:val="00FD0A7B"/>
    <w:rsid w:val="00FD4AFA"/>
    <w:rsid w:val="00FD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50F61"/>
    <w:pPr>
      <w:spacing w:before="100" w:beforeAutospacing="1" w:after="100" w:afterAutospacing="1"/>
    </w:pPr>
  </w:style>
  <w:style w:type="paragraph" w:styleId="2">
    <w:name w:val="List 2"/>
    <w:basedOn w:val="a"/>
    <w:rsid w:val="00050F61"/>
    <w:pPr>
      <w:ind w:left="566" w:hanging="283"/>
    </w:pPr>
  </w:style>
  <w:style w:type="paragraph" w:styleId="20">
    <w:name w:val="Body Text Indent 2"/>
    <w:basedOn w:val="a"/>
    <w:link w:val="21"/>
    <w:rsid w:val="00050F6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50F6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4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afb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b">
    <w:name w:val="Название Знак"/>
    <w:basedOn w:val="a0"/>
    <w:link w:val="afa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3B642B"/>
    <w:rPr>
      <w:rFonts w:ascii="Calibri" w:eastAsia="Times New Roman" w:hAnsi="Calibri" w:cs="Times New Roman"/>
      <w:lang w:eastAsia="ru-RU"/>
    </w:rPr>
  </w:style>
  <w:style w:type="character" w:styleId="afc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d">
    <w:name w:val="Основной текст_"/>
    <w:basedOn w:val="a0"/>
    <w:link w:val="12"/>
    <w:rsid w:val="00C07E35"/>
    <w:rPr>
      <w:rFonts w:ascii="Arial" w:eastAsia="Arial" w:hAnsi="Arial" w:cs="Arial"/>
    </w:rPr>
  </w:style>
  <w:style w:type="paragraph" w:customStyle="1" w:styleId="12">
    <w:name w:val="Основной текст1"/>
    <w:basedOn w:val="a"/>
    <w:link w:val="afd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e">
    <w:name w:val="Сноска_"/>
    <w:basedOn w:val="a0"/>
    <w:link w:val="aff"/>
    <w:rsid w:val="00AA3E26"/>
    <w:rPr>
      <w:rFonts w:ascii="Arial" w:eastAsia="Arial" w:hAnsi="Arial" w:cs="Arial"/>
      <w:sz w:val="18"/>
      <w:szCs w:val="18"/>
    </w:rPr>
  </w:style>
  <w:style w:type="paragraph" w:customStyle="1" w:styleId="aff">
    <w:name w:val="Сноска"/>
    <w:basedOn w:val="a"/>
    <w:link w:val="afe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3">
    <w:name w:val="Заголовок №1_"/>
    <w:basedOn w:val="a0"/>
    <w:link w:val="14"/>
    <w:rsid w:val="00601203"/>
    <w:rPr>
      <w:rFonts w:ascii="Arial" w:eastAsia="Arial" w:hAnsi="Arial" w:cs="Arial"/>
      <w:b/>
      <w:bCs/>
    </w:rPr>
  </w:style>
  <w:style w:type="paragraph" w:customStyle="1" w:styleId="14">
    <w:name w:val="Заголовок №1"/>
    <w:basedOn w:val="a"/>
    <w:link w:val="13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0">
    <w:name w:val="Другое_"/>
    <w:basedOn w:val="a0"/>
    <w:link w:val="aff1"/>
    <w:rsid w:val="006D772A"/>
    <w:rPr>
      <w:rFonts w:ascii="Tahoma" w:eastAsia="Tahoma" w:hAnsi="Tahoma" w:cs="Tahoma"/>
      <w:sz w:val="20"/>
      <w:szCs w:val="20"/>
    </w:rPr>
  </w:style>
  <w:style w:type="character" w:customStyle="1" w:styleId="aff2">
    <w:name w:val="Подпись к таблице_"/>
    <w:basedOn w:val="a0"/>
    <w:link w:val="aff3"/>
    <w:rsid w:val="006D772A"/>
    <w:rPr>
      <w:rFonts w:ascii="Arial" w:eastAsia="Arial" w:hAnsi="Arial" w:cs="Arial"/>
      <w:sz w:val="18"/>
      <w:szCs w:val="18"/>
    </w:rPr>
  </w:style>
  <w:style w:type="paragraph" w:customStyle="1" w:styleId="aff1">
    <w:name w:val="Другое"/>
    <w:basedOn w:val="a"/>
    <w:link w:val="aff0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3">
    <w:name w:val="Подпись к таблице"/>
    <w:basedOn w:val="a"/>
    <w:link w:val="aff2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4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  <w:style w:type="character" w:customStyle="1" w:styleId="25">
    <w:name w:val="Колонтитул (2)_"/>
    <w:basedOn w:val="a0"/>
    <w:link w:val="26"/>
    <w:rsid w:val="003125F7"/>
    <w:rPr>
      <w:rFonts w:ascii="Times New Roman" w:eastAsia="Times New Roman" w:hAnsi="Times New Roman" w:cs="Times New Roman"/>
      <w:sz w:val="20"/>
      <w:szCs w:val="20"/>
    </w:rPr>
  </w:style>
  <w:style w:type="paragraph" w:customStyle="1" w:styleId="26">
    <w:name w:val="Колонтитул (2)"/>
    <w:basedOn w:val="a"/>
    <w:link w:val="25"/>
    <w:rsid w:val="003125F7"/>
    <w:pPr>
      <w:widowControl w:val="0"/>
    </w:pPr>
    <w:rPr>
      <w:sz w:val="20"/>
      <w:szCs w:val="20"/>
      <w:lang w:eastAsia="en-US"/>
    </w:rPr>
  </w:style>
  <w:style w:type="character" w:customStyle="1" w:styleId="10Exact">
    <w:name w:val="Основной текст (10) Exact"/>
    <w:basedOn w:val="a0"/>
    <w:rsid w:val="00E814A2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00">
    <w:name w:val="Основной текст (10)_"/>
    <w:basedOn w:val="a0"/>
    <w:link w:val="101"/>
    <w:rsid w:val="00E814A2"/>
    <w:rPr>
      <w:rFonts w:ascii="MS Reference Sans Serif" w:eastAsia="MS Reference Sans Serif" w:hAnsi="MS Reference Sans Serif" w:cs="MS Reference Sans Serif"/>
      <w:b/>
      <w:b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814A2"/>
    <w:pPr>
      <w:widowControl w:val="0"/>
      <w:shd w:val="clear" w:color="auto" w:fill="FFFFFF"/>
      <w:spacing w:line="269" w:lineRule="exact"/>
      <w:jc w:val="center"/>
    </w:pPr>
    <w:rPr>
      <w:rFonts w:ascii="MS Reference Sans Serif" w:eastAsia="MS Reference Sans Serif" w:hAnsi="MS Reference Sans Serif" w:cs="MS Reference Sans Serif"/>
      <w:b/>
      <w:bCs/>
      <w:sz w:val="19"/>
      <w:szCs w:val="19"/>
      <w:lang w:eastAsia="en-US"/>
    </w:rPr>
  </w:style>
  <w:style w:type="character" w:customStyle="1" w:styleId="2Exact">
    <w:name w:val="Основной текст (2) Exact"/>
    <w:basedOn w:val="a0"/>
    <w:rsid w:val="00E814A2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7">
    <w:name w:val="Основной текст (2)_"/>
    <w:basedOn w:val="a0"/>
    <w:link w:val="28"/>
    <w:rsid w:val="00E814A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814A2"/>
    <w:pPr>
      <w:widowControl w:val="0"/>
      <w:shd w:val="clear" w:color="auto" w:fill="FFFFFF"/>
      <w:spacing w:line="283" w:lineRule="exact"/>
    </w:pPr>
    <w:rPr>
      <w:rFonts w:ascii="MS Reference Sans Serif" w:eastAsia="MS Reference Sans Serif" w:hAnsi="MS Reference Sans Serif" w:cs="MS Reference Sans Serif"/>
      <w:sz w:val="18"/>
      <w:szCs w:val="18"/>
      <w:lang w:eastAsia="en-US"/>
    </w:rPr>
  </w:style>
  <w:style w:type="paragraph" w:styleId="aff5">
    <w:name w:val="TOC Heading"/>
    <w:basedOn w:val="1"/>
    <w:next w:val="a"/>
    <w:uiPriority w:val="39"/>
    <w:semiHidden/>
    <w:unhideWhenUsed/>
    <w:qFormat/>
    <w:rsid w:val="00893F64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5">
    <w:name w:val="toc 1"/>
    <w:basedOn w:val="a"/>
    <w:next w:val="a"/>
    <w:autoRedefine/>
    <w:uiPriority w:val="39"/>
    <w:unhideWhenUsed/>
    <w:rsid w:val="00893F64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50F61"/>
    <w:pPr>
      <w:spacing w:before="100" w:beforeAutospacing="1" w:after="100" w:afterAutospacing="1"/>
    </w:pPr>
  </w:style>
  <w:style w:type="paragraph" w:styleId="2">
    <w:name w:val="List 2"/>
    <w:basedOn w:val="a"/>
    <w:rsid w:val="00050F61"/>
    <w:pPr>
      <w:ind w:left="566" w:hanging="283"/>
    </w:pPr>
  </w:style>
  <w:style w:type="paragraph" w:styleId="20">
    <w:name w:val="Body Text Indent 2"/>
    <w:basedOn w:val="a"/>
    <w:link w:val="21"/>
    <w:rsid w:val="00050F6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50F6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4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afb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b">
    <w:name w:val="Название Знак"/>
    <w:basedOn w:val="a0"/>
    <w:link w:val="afa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3B642B"/>
    <w:rPr>
      <w:rFonts w:ascii="Calibri" w:eastAsia="Times New Roman" w:hAnsi="Calibri" w:cs="Times New Roman"/>
      <w:lang w:eastAsia="ru-RU"/>
    </w:rPr>
  </w:style>
  <w:style w:type="character" w:styleId="afc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d">
    <w:name w:val="Основной текст_"/>
    <w:basedOn w:val="a0"/>
    <w:link w:val="12"/>
    <w:rsid w:val="00C07E35"/>
    <w:rPr>
      <w:rFonts w:ascii="Arial" w:eastAsia="Arial" w:hAnsi="Arial" w:cs="Arial"/>
    </w:rPr>
  </w:style>
  <w:style w:type="paragraph" w:customStyle="1" w:styleId="12">
    <w:name w:val="Основной текст1"/>
    <w:basedOn w:val="a"/>
    <w:link w:val="afd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e">
    <w:name w:val="Сноска_"/>
    <w:basedOn w:val="a0"/>
    <w:link w:val="aff"/>
    <w:rsid w:val="00AA3E26"/>
    <w:rPr>
      <w:rFonts w:ascii="Arial" w:eastAsia="Arial" w:hAnsi="Arial" w:cs="Arial"/>
      <w:sz w:val="18"/>
      <w:szCs w:val="18"/>
    </w:rPr>
  </w:style>
  <w:style w:type="paragraph" w:customStyle="1" w:styleId="aff">
    <w:name w:val="Сноска"/>
    <w:basedOn w:val="a"/>
    <w:link w:val="afe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3">
    <w:name w:val="Заголовок №1_"/>
    <w:basedOn w:val="a0"/>
    <w:link w:val="14"/>
    <w:rsid w:val="00601203"/>
    <w:rPr>
      <w:rFonts w:ascii="Arial" w:eastAsia="Arial" w:hAnsi="Arial" w:cs="Arial"/>
      <w:b/>
      <w:bCs/>
    </w:rPr>
  </w:style>
  <w:style w:type="paragraph" w:customStyle="1" w:styleId="14">
    <w:name w:val="Заголовок №1"/>
    <w:basedOn w:val="a"/>
    <w:link w:val="13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0">
    <w:name w:val="Другое_"/>
    <w:basedOn w:val="a0"/>
    <w:link w:val="aff1"/>
    <w:rsid w:val="006D772A"/>
    <w:rPr>
      <w:rFonts w:ascii="Tahoma" w:eastAsia="Tahoma" w:hAnsi="Tahoma" w:cs="Tahoma"/>
      <w:sz w:val="20"/>
      <w:szCs w:val="20"/>
    </w:rPr>
  </w:style>
  <w:style w:type="character" w:customStyle="1" w:styleId="aff2">
    <w:name w:val="Подпись к таблице_"/>
    <w:basedOn w:val="a0"/>
    <w:link w:val="aff3"/>
    <w:rsid w:val="006D772A"/>
    <w:rPr>
      <w:rFonts w:ascii="Arial" w:eastAsia="Arial" w:hAnsi="Arial" w:cs="Arial"/>
      <w:sz w:val="18"/>
      <w:szCs w:val="18"/>
    </w:rPr>
  </w:style>
  <w:style w:type="paragraph" w:customStyle="1" w:styleId="aff1">
    <w:name w:val="Другое"/>
    <w:basedOn w:val="a"/>
    <w:link w:val="aff0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3">
    <w:name w:val="Подпись к таблице"/>
    <w:basedOn w:val="a"/>
    <w:link w:val="aff2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4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  <w:style w:type="character" w:customStyle="1" w:styleId="25">
    <w:name w:val="Колонтитул (2)_"/>
    <w:basedOn w:val="a0"/>
    <w:link w:val="26"/>
    <w:rsid w:val="003125F7"/>
    <w:rPr>
      <w:rFonts w:ascii="Times New Roman" w:eastAsia="Times New Roman" w:hAnsi="Times New Roman" w:cs="Times New Roman"/>
      <w:sz w:val="20"/>
      <w:szCs w:val="20"/>
    </w:rPr>
  </w:style>
  <w:style w:type="paragraph" w:customStyle="1" w:styleId="26">
    <w:name w:val="Колонтитул (2)"/>
    <w:basedOn w:val="a"/>
    <w:link w:val="25"/>
    <w:rsid w:val="003125F7"/>
    <w:pPr>
      <w:widowControl w:val="0"/>
    </w:pPr>
    <w:rPr>
      <w:sz w:val="20"/>
      <w:szCs w:val="20"/>
      <w:lang w:eastAsia="en-US"/>
    </w:rPr>
  </w:style>
  <w:style w:type="character" w:customStyle="1" w:styleId="10Exact">
    <w:name w:val="Основной текст (10) Exact"/>
    <w:basedOn w:val="a0"/>
    <w:rsid w:val="00E814A2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00">
    <w:name w:val="Основной текст (10)_"/>
    <w:basedOn w:val="a0"/>
    <w:link w:val="101"/>
    <w:rsid w:val="00E814A2"/>
    <w:rPr>
      <w:rFonts w:ascii="MS Reference Sans Serif" w:eastAsia="MS Reference Sans Serif" w:hAnsi="MS Reference Sans Serif" w:cs="MS Reference Sans Serif"/>
      <w:b/>
      <w:b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814A2"/>
    <w:pPr>
      <w:widowControl w:val="0"/>
      <w:shd w:val="clear" w:color="auto" w:fill="FFFFFF"/>
      <w:spacing w:line="269" w:lineRule="exact"/>
      <w:jc w:val="center"/>
    </w:pPr>
    <w:rPr>
      <w:rFonts w:ascii="MS Reference Sans Serif" w:eastAsia="MS Reference Sans Serif" w:hAnsi="MS Reference Sans Serif" w:cs="MS Reference Sans Serif"/>
      <w:b/>
      <w:bCs/>
      <w:sz w:val="19"/>
      <w:szCs w:val="19"/>
      <w:lang w:eastAsia="en-US"/>
    </w:rPr>
  </w:style>
  <w:style w:type="character" w:customStyle="1" w:styleId="2Exact">
    <w:name w:val="Основной текст (2) Exact"/>
    <w:basedOn w:val="a0"/>
    <w:rsid w:val="00E814A2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7">
    <w:name w:val="Основной текст (2)_"/>
    <w:basedOn w:val="a0"/>
    <w:link w:val="28"/>
    <w:rsid w:val="00E814A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814A2"/>
    <w:pPr>
      <w:widowControl w:val="0"/>
      <w:shd w:val="clear" w:color="auto" w:fill="FFFFFF"/>
      <w:spacing w:line="283" w:lineRule="exact"/>
    </w:pPr>
    <w:rPr>
      <w:rFonts w:ascii="MS Reference Sans Serif" w:eastAsia="MS Reference Sans Serif" w:hAnsi="MS Reference Sans Serif" w:cs="MS Reference Sans Serif"/>
      <w:sz w:val="18"/>
      <w:szCs w:val="18"/>
      <w:lang w:eastAsia="en-US"/>
    </w:rPr>
  </w:style>
  <w:style w:type="paragraph" w:styleId="aff5">
    <w:name w:val="TOC Heading"/>
    <w:basedOn w:val="1"/>
    <w:next w:val="a"/>
    <w:uiPriority w:val="39"/>
    <w:semiHidden/>
    <w:unhideWhenUsed/>
    <w:qFormat/>
    <w:rsid w:val="00893F64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5">
    <w:name w:val="toc 1"/>
    <w:basedOn w:val="a"/>
    <w:next w:val="a"/>
    <w:autoRedefine/>
    <w:uiPriority w:val="39"/>
    <w:unhideWhenUsed/>
    <w:rsid w:val="00893F6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104644.html" TargetMode="External"/><Relationship Id="rId18" Type="http://schemas.openxmlformats.org/officeDocument/2006/relationships/hyperlink" Target="https://www.iprbookshop.ru/125055.html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file:///C:\Users\&#1057;&#1090;&#1091;&#1076;&#1077;&#1085;&#1090;\AppData\Local\Temp\Rar$DIa3556.32450\www.elementy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87083.html" TargetMode="External"/><Relationship Id="rId17" Type="http://schemas.openxmlformats.org/officeDocument/2006/relationships/hyperlink" Target="https://www.iprbookshop.ru/121306.html" TargetMode="External"/><Relationship Id="rId25" Type="http://schemas.openxmlformats.org/officeDocument/2006/relationships/hyperlink" Target="https://www.youtube.com/c/ChemistryEasy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93429.html" TargetMode="External"/><Relationship Id="rId20" Type="http://schemas.openxmlformats.org/officeDocument/2006/relationships/hyperlink" Target="https://www.iprbookshop.ru/106839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prbookshop.ru/87899.html" TargetMode="External"/><Relationship Id="rId24" Type="http://schemas.openxmlformats.org/officeDocument/2006/relationships/hyperlink" Target="http://www.scientificrussia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88827.html" TargetMode="External"/><Relationship Id="rId23" Type="http://schemas.openxmlformats.org/officeDocument/2006/relationships/hyperlink" Target="file:///C:\Users\&#1057;&#1090;&#1091;&#1076;&#1077;&#1085;&#1090;\AppData\Local\Temp\Rar$DIa3556.32450\www.naked-science.ru" TargetMode="Externa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s://www.iprbookshop.ru/125056.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iprbookshop.ru/87280.html" TargetMode="External"/><Relationship Id="rId22" Type="http://schemas.openxmlformats.org/officeDocument/2006/relationships/hyperlink" Target="http://www.hij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415BE-1B77-404C-BA24-ADACA641E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7134</Words>
  <Characters>40664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Приёмная комиссия 1</dc:creator>
  <cp:lastModifiedBy>Студент</cp:lastModifiedBy>
  <cp:revision>4</cp:revision>
  <cp:lastPrinted>2016-01-18T17:41:00Z</cp:lastPrinted>
  <dcterms:created xsi:type="dcterms:W3CDTF">2023-09-08T13:55:00Z</dcterms:created>
  <dcterms:modified xsi:type="dcterms:W3CDTF">2023-09-08T13:58:00Z</dcterms:modified>
</cp:coreProperties>
</file>